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569F" w14:textId="77777777" w:rsidR="002F1B7A" w:rsidRDefault="002F1B7A" w:rsidP="0050789B">
      <w:pPr>
        <w:pStyle w:val="Heading2"/>
        <w:spacing w:before="0" w:after="0"/>
        <w:contextualSpacing/>
        <w:jc w:val="center"/>
        <w:rPr>
          <w:rFonts w:ascii="Times New Roman" w:hAnsi="Times New Roman"/>
          <w:i w:val="0"/>
          <w:color w:val="auto"/>
          <w:sz w:val="24"/>
        </w:rPr>
      </w:pPr>
    </w:p>
    <w:p w14:paraId="47BBE8FA" w14:textId="77777777" w:rsidR="002F1B7A" w:rsidRDefault="002F1B7A" w:rsidP="0050789B">
      <w:pPr>
        <w:pStyle w:val="Heading2"/>
        <w:spacing w:before="0" w:after="0"/>
        <w:contextualSpacing/>
        <w:jc w:val="center"/>
        <w:rPr>
          <w:rFonts w:ascii="Times New Roman" w:hAnsi="Times New Roman"/>
          <w:i w:val="0"/>
          <w:color w:val="auto"/>
          <w:sz w:val="24"/>
        </w:rPr>
      </w:pPr>
    </w:p>
    <w:p w14:paraId="0EE5A926" w14:textId="77777777" w:rsidR="00C46221" w:rsidRDefault="00C46221" w:rsidP="00C46221"/>
    <w:p w14:paraId="1B96C09E" w14:textId="77777777" w:rsidR="00C46221" w:rsidRPr="00C46221" w:rsidRDefault="00C46221" w:rsidP="00C46221"/>
    <w:p w14:paraId="01682E84" w14:textId="77777777" w:rsidR="008A7D71" w:rsidRPr="00476BC6" w:rsidRDefault="008A7D71" w:rsidP="0050789B">
      <w:pPr>
        <w:pStyle w:val="Heading2"/>
        <w:spacing w:before="0" w:after="0"/>
        <w:contextualSpacing/>
        <w:jc w:val="center"/>
        <w:rPr>
          <w:rFonts w:ascii="Times New Roman" w:hAnsi="Times New Roman"/>
          <w:i w:val="0"/>
          <w:color w:val="auto"/>
          <w:sz w:val="24"/>
        </w:rPr>
      </w:pPr>
      <w:r w:rsidRPr="00476BC6">
        <w:rPr>
          <w:rFonts w:ascii="Times New Roman" w:hAnsi="Times New Roman"/>
          <w:i w:val="0"/>
          <w:color w:val="auto"/>
          <w:sz w:val="24"/>
        </w:rPr>
        <w:t>Re</w:t>
      </w:r>
      <w:r w:rsidR="005E316C" w:rsidRPr="00476BC6">
        <w:rPr>
          <w:rFonts w:ascii="Times New Roman" w:hAnsi="Times New Roman"/>
          <w:i w:val="0"/>
          <w:color w:val="auto"/>
          <w:sz w:val="24"/>
        </w:rPr>
        <w:t>quest for Proposal</w:t>
      </w:r>
      <w:r w:rsidR="00DC6B62" w:rsidRPr="00476BC6">
        <w:rPr>
          <w:rFonts w:ascii="Times New Roman" w:hAnsi="Times New Roman"/>
          <w:i w:val="0"/>
          <w:color w:val="auto"/>
          <w:sz w:val="24"/>
        </w:rPr>
        <w:t>s – Workshop Presentations</w:t>
      </w:r>
    </w:p>
    <w:p w14:paraId="14CD2B83" w14:textId="77777777" w:rsidR="00157A40" w:rsidRDefault="00157A4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1E0B04DA" w14:textId="77777777" w:rsidR="00C46221" w:rsidRPr="00476BC6" w:rsidRDefault="00C4622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27C5F062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Dear </w:t>
      </w:r>
      <w:r w:rsidR="00091553" w:rsidRPr="00476BC6">
        <w:rPr>
          <w:rFonts w:ascii="Times New Roman" w:hAnsi="Times New Roman"/>
          <w:color w:val="auto"/>
          <w:sz w:val="22"/>
          <w:szCs w:val="22"/>
        </w:rPr>
        <w:t>Members and Friends,</w:t>
      </w:r>
    </w:p>
    <w:p w14:paraId="6FA39EE0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2CA70376" w14:textId="40AEEB7D" w:rsidR="00E81B4A" w:rsidRPr="00C834F1" w:rsidRDefault="008A7D71" w:rsidP="0050789B">
      <w:pPr>
        <w:pStyle w:val="BodyText"/>
        <w:contextualSpacing/>
        <w:rPr>
          <w:szCs w:val="22"/>
        </w:rPr>
      </w:pPr>
      <w:r w:rsidRPr="00476BC6">
        <w:t xml:space="preserve">The </w:t>
      </w:r>
      <w:r w:rsidR="005E316C" w:rsidRPr="00476BC6">
        <w:t xml:space="preserve">Providers’ Council </w:t>
      </w:r>
      <w:r w:rsidR="004323B0" w:rsidRPr="00476BC6">
        <w:t>welcomes</w:t>
      </w:r>
      <w:r w:rsidRPr="00476BC6">
        <w:t xml:space="preserve"> a </w:t>
      </w:r>
      <w:r w:rsidR="005E316C" w:rsidRPr="00476BC6">
        <w:t xml:space="preserve">workshop </w:t>
      </w:r>
      <w:r w:rsidRPr="00476BC6">
        <w:t>presentation propos</w:t>
      </w:r>
      <w:r w:rsidR="003D7EF0" w:rsidRPr="00476BC6">
        <w:t xml:space="preserve">al from you or your staff for </w:t>
      </w:r>
      <w:r w:rsidR="005522AE" w:rsidRPr="00476BC6">
        <w:t xml:space="preserve">our </w:t>
      </w:r>
      <w:r w:rsidR="00CC5F3C" w:rsidRPr="00476BC6">
        <w:rPr>
          <w:b/>
        </w:rPr>
        <w:t>4</w:t>
      </w:r>
      <w:r w:rsidR="00035D5D">
        <w:rPr>
          <w:b/>
        </w:rPr>
        <w:t>6</w:t>
      </w:r>
      <w:r w:rsidR="00041DEE">
        <w:rPr>
          <w:b/>
          <w:vertAlign w:val="superscript"/>
        </w:rPr>
        <w:t>th</w:t>
      </w:r>
      <w:r w:rsidR="00570643">
        <w:rPr>
          <w:b/>
        </w:rPr>
        <w:t xml:space="preserve"> </w:t>
      </w:r>
      <w:r w:rsidR="00627C84" w:rsidRPr="00476BC6">
        <w:rPr>
          <w:b/>
        </w:rPr>
        <w:t xml:space="preserve">Annual </w:t>
      </w:r>
      <w:r w:rsidR="00734A47">
        <w:rPr>
          <w:b/>
        </w:rPr>
        <w:t>Convention &amp;</w:t>
      </w:r>
      <w:r w:rsidR="00627C84" w:rsidRPr="00476BC6">
        <w:rPr>
          <w:b/>
        </w:rPr>
        <w:t xml:space="preserve"> Expo</w:t>
      </w:r>
      <w:r w:rsidR="00041DEE">
        <w:rPr>
          <w:b/>
        </w:rPr>
        <w:t xml:space="preserve">: </w:t>
      </w:r>
      <w:r w:rsidR="00C664E1">
        <w:rPr>
          <w:i/>
          <w:color w:val="000000" w:themeColor="text1"/>
        </w:rPr>
        <w:t>Essential: Then, Now &amp; Always</w:t>
      </w:r>
      <w:r w:rsidR="005E316C" w:rsidRPr="00476BC6">
        <w:rPr>
          <w:b/>
          <w:i/>
        </w:rPr>
        <w:t>.</w:t>
      </w:r>
      <w:r w:rsidR="003D7EF0" w:rsidRPr="00476BC6">
        <w:t xml:space="preserve"> </w:t>
      </w:r>
      <w:r w:rsidR="003D7EF0" w:rsidRPr="00476BC6">
        <w:rPr>
          <w:szCs w:val="22"/>
        </w:rPr>
        <w:t xml:space="preserve">This </w:t>
      </w:r>
      <w:r w:rsidR="00035D5D">
        <w:rPr>
          <w:szCs w:val="22"/>
        </w:rPr>
        <w:t xml:space="preserve">virtual </w:t>
      </w:r>
      <w:r w:rsidR="003D7EF0" w:rsidRPr="00476BC6">
        <w:rPr>
          <w:szCs w:val="22"/>
        </w:rPr>
        <w:t>event is the largest of its kind in New England</w:t>
      </w:r>
      <w:r w:rsidR="00895F97" w:rsidRPr="00476BC6">
        <w:rPr>
          <w:szCs w:val="22"/>
        </w:rPr>
        <w:t>,</w:t>
      </w:r>
      <w:r w:rsidR="003D7EF0" w:rsidRPr="00476BC6">
        <w:rPr>
          <w:szCs w:val="22"/>
        </w:rPr>
        <w:t xml:space="preserve"> with </w:t>
      </w:r>
      <w:r w:rsidR="00F07E85" w:rsidRPr="00476BC6">
        <w:rPr>
          <w:szCs w:val="22"/>
        </w:rPr>
        <w:t>nearly 1,200</w:t>
      </w:r>
      <w:r w:rsidR="003D7EF0" w:rsidRPr="00476BC6">
        <w:rPr>
          <w:szCs w:val="22"/>
        </w:rPr>
        <w:t xml:space="preserve"> </w:t>
      </w:r>
      <w:r w:rsidR="00734A47">
        <w:rPr>
          <w:szCs w:val="22"/>
        </w:rPr>
        <w:t>people</w:t>
      </w:r>
      <w:r w:rsidR="00734A47" w:rsidRPr="00476BC6">
        <w:rPr>
          <w:szCs w:val="22"/>
        </w:rPr>
        <w:t xml:space="preserve"> </w:t>
      </w:r>
      <w:r w:rsidR="003D7EF0" w:rsidRPr="00476BC6">
        <w:rPr>
          <w:szCs w:val="22"/>
        </w:rPr>
        <w:t>from nonprofit human services providers, businesses and state agencies</w:t>
      </w:r>
      <w:r w:rsidR="00895F97" w:rsidRPr="00476BC6">
        <w:rPr>
          <w:szCs w:val="22"/>
        </w:rPr>
        <w:t xml:space="preserve"> expected to attend</w:t>
      </w:r>
      <w:r w:rsidR="003D7EF0" w:rsidRPr="00476BC6">
        <w:rPr>
          <w:szCs w:val="22"/>
        </w:rPr>
        <w:t>.</w:t>
      </w:r>
      <w:r w:rsidR="00B941A2" w:rsidRPr="00476BC6">
        <w:rPr>
          <w:szCs w:val="22"/>
        </w:rPr>
        <w:t xml:space="preserve"> </w:t>
      </w:r>
      <w:r w:rsidR="00C834F1" w:rsidRPr="001869CC">
        <w:rPr>
          <w:i/>
          <w:szCs w:val="22"/>
        </w:rPr>
        <w:t>Our convention will take</w:t>
      </w:r>
      <w:r w:rsidR="00035D5D" w:rsidRPr="001869CC">
        <w:rPr>
          <w:i/>
          <w:szCs w:val="22"/>
        </w:rPr>
        <w:t xml:space="preserve"> place </w:t>
      </w:r>
      <w:r w:rsidR="001869CC" w:rsidRPr="001869CC">
        <w:rPr>
          <w:i/>
          <w:szCs w:val="22"/>
        </w:rPr>
        <w:t>on October 19, 20, and 21, 2021, and a</w:t>
      </w:r>
      <w:r w:rsidR="00035D5D" w:rsidRPr="001869CC">
        <w:rPr>
          <w:i/>
          <w:szCs w:val="22"/>
        </w:rPr>
        <w:t xml:space="preserve">ll workshops will be held via Zoom. </w:t>
      </w:r>
    </w:p>
    <w:p w14:paraId="1E3C8A47" w14:textId="77777777" w:rsidR="003D7EF0" w:rsidRPr="00476BC6" w:rsidRDefault="003D7EF0" w:rsidP="0050789B">
      <w:pPr>
        <w:pStyle w:val="BodyText"/>
        <w:contextualSpacing/>
        <w:rPr>
          <w:b/>
          <w:szCs w:val="22"/>
        </w:rPr>
      </w:pPr>
    </w:p>
    <w:p w14:paraId="1391996A" w14:textId="77777777" w:rsidR="00086627" w:rsidRDefault="003D7EF0" w:rsidP="00E81B4A">
      <w:pPr>
        <w:pStyle w:val="BodyText"/>
        <w:contextualSpacing/>
        <w:rPr>
          <w:szCs w:val="22"/>
        </w:rPr>
      </w:pPr>
      <w:r w:rsidRPr="00476BC6">
        <w:rPr>
          <w:szCs w:val="22"/>
        </w:rPr>
        <w:t xml:space="preserve">Convention workshops are </w:t>
      </w:r>
      <w:r w:rsidR="008E1D51" w:rsidRPr="00476BC6">
        <w:rPr>
          <w:szCs w:val="22"/>
        </w:rPr>
        <w:t>90 minutes long</w:t>
      </w:r>
      <w:r w:rsidR="00B54258" w:rsidRPr="00476BC6">
        <w:rPr>
          <w:szCs w:val="22"/>
        </w:rPr>
        <w:t xml:space="preserve"> </w:t>
      </w:r>
      <w:r w:rsidR="008A7D71" w:rsidRPr="00476BC6">
        <w:rPr>
          <w:szCs w:val="22"/>
        </w:rPr>
        <w:t>and are</w:t>
      </w:r>
      <w:r w:rsidR="0097548F" w:rsidRPr="00476BC6">
        <w:rPr>
          <w:szCs w:val="22"/>
        </w:rPr>
        <w:t xml:space="preserve"> generally</w:t>
      </w:r>
      <w:r w:rsidR="008A7D71" w:rsidRPr="00476BC6">
        <w:rPr>
          <w:szCs w:val="22"/>
        </w:rPr>
        <w:t xml:space="preserve"> attended by </w:t>
      </w:r>
      <w:r w:rsidR="008E1D51" w:rsidRPr="00476BC6">
        <w:rPr>
          <w:szCs w:val="22"/>
        </w:rPr>
        <w:t xml:space="preserve">20 to </w:t>
      </w:r>
      <w:r w:rsidR="005E316C" w:rsidRPr="00476BC6">
        <w:rPr>
          <w:szCs w:val="22"/>
        </w:rPr>
        <w:t xml:space="preserve">100 convention participants </w:t>
      </w:r>
      <w:r w:rsidR="00D60E55">
        <w:t>from across all agency positions</w:t>
      </w:r>
      <w:r w:rsidR="005E316C" w:rsidRPr="00476BC6">
        <w:rPr>
          <w:szCs w:val="22"/>
        </w:rPr>
        <w:t xml:space="preserve">. </w:t>
      </w:r>
      <w:r w:rsidR="001760AC" w:rsidRPr="00476BC6">
        <w:rPr>
          <w:szCs w:val="22"/>
        </w:rPr>
        <w:t>The convention provides wide exposure</w:t>
      </w:r>
      <w:r w:rsidR="008A59EF" w:rsidRPr="00476BC6">
        <w:rPr>
          <w:szCs w:val="22"/>
        </w:rPr>
        <w:t xml:space="preserve"> to the human service community</w:t>
      </w:r>
      <w:r w:rsidR="004323B0" w:rsidRPr="00476BC6">
        <w:rPr>
          <w:szCs w:val="22"/>
        </w:rPr>
        <w:t xml:space="preserve">. </w:t>
      </w:r>
      <w:r w:rsidR="008A7D71" w:rsidRPr="00476BC6">
        <w:rPr>
          <w:szCs w:val="22"/>
        </w:rPr>
        <w:t xml:space="preserve">Convention presenters receive complimentary admittance to the </w:t>
      </w:r>
      <w:r w:rsidR="00734A47">
        <w:rPr>
          <w:szCs w:val="22"/>
        </w:rPr>
        <w:t xml:space="preserve">day’s </w:t>
      </w:r>
      <w:r w:rsidR="008A7D71" w:rsidRPr="00476BC6">
        <w:rPr>
          <w:szCs w:val="22"/>
        </w:rPr>
        <w:t xml:space="preserve">entire </w:t>
      </w:r>
      <w:r w:rsidR="00734A47">
        <w:rPr>
          <w:szCs w:val="22"/>
        </w:rPr>
        <w:t>program</w:t>
      </w:r>
      <w:r w:rsidR="00E81B4A">
        <w:rPr>
          <w:szCs w:val="22"/>
        </w:rPr>
        <w:t>.</w:t>
      </w:r>
    </w:p>
    <w:p w14:paraId="47C6A388" w14:textId="77777777" w:rsidR="006526A3" w:rsidRDefault="006526A3" w:rsidP="00E81B4A">
      <w:pPr>
        <w:pStyle w:val="BodyText"/>
        <w:contextualSpacing/>
        <w:rPr>
          <w:szCs w:val="22"/>
        </w:rPr>
      </w:pPr>
    </w:p>
    <w:p w14:paraId="2A7C7000" w14:textId="3C8FB652" w:rsidR="006526A3" w:rsidRPr="00E81B4A" w:rsidRDefault="006526A3" w:rsidP="00E81B4A">
      <w:pPr>
        <w:pStyle w:val="BodyText"/>
        <w:contextualSpacing/>
        <w:rPr>
          <w:szCs w:val="22"/>
        </w:rPr>
      </w:pPr>
      <w:r>
        <w:rPr>
          <w:szCs w:val="22"/>
        </w:rPr>
        <w:t xml:space="preserve">The Providers’ Council is pleased </w:t>
      </w:r>
      <w:r w:rsidR="00930F33">
        <w:rPr>
          <w:szCs w:val="22"/>
        </w:rPr>
        <w:t xml:space="preserve">to announce </w:t>
      </w:r>
      <w:bookmarkStart w:id="0" w:name="_GoBack"/>
      <w:bookmarkEnd w:id="0"/>
      <w:r>
        <w:rPr>
          <w:szCs w:val="22"/>
        </w:rPr>
        <w:t>that we are now able to o</w:t>
      </w:r>
      <w:r w:rsidR="0054428A">
        <w:rPr>
          <w:szCs w:val="22"/>
        </w:rPr>
        <w:t>ffer Society for Human Resource</w:t>
      </w:r>
      <w:r>
        <w:rPr>
          <w:szCs w:val="22"/>
        </w:rPr>
        <w:t xml:space="preserve"> Management (SHRM) professional development credits through our workshops. </w:t>
      </w:r>
      <w:r w:rsidR="00654470">
        <w:rPr>
          <w:szCs w:val="22"/>
        </w:rPr>
        <w:t>We will also be offering continuing education credits for social workers, licensed mental health counselors, and licensed alcohol and drug counselors, dependent upon workshop topic.</w:t>
      </w:r>
    </w:p>
    <w:p w14:paraId="53B74642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18"/>
          <w:szCs w:val="18"/>
        </w:rPr>
      </w:pPr>
    </w:p>
    <w:p w14:paraId="390F2825" w14:textId="77777777" w:rsidR="00442651" w:rsidRPr="00476BC6" w:rsidRDefault="00627C84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How to Resp</w:t>
      </w:r>
      <w:r w:rsidR="00442651" w:rsidRPr="00476BC6">
        <w:rPr>
          <w:rFonts w:ascii="Times New Roman" w:hAnsi="Times New Roman"/>
          <w:b/>
          <w:color w:val="auto"/>
          <w:sz w:val="22"/>
          <w:szCs w:val="22"/>
        </w:rPr>
        <w:t>ond</w:t>
      </w:r>
      <w:r w:rsidR="00442651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1583E8F0" w14:textId="7C22C0A9" w:rsidR="002C5673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If you would like to share your </w:t>
      </w:r>
      <w:r w:rsidR="004B646B" w:rsidRPr="00476BC6">
        <w:rPr>
          <w:rFonts w:ascii="Times New Roman" w:hAnsi="Times New Roman"/>
          <w:color w:val="auto"/>
          <w:sz w:val="22"/>
          <w:szCs w:val="22"/>
        </w:rPr>
        <w:t>professional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B646B" w:rsidRPr="00476BC6">
        <w:rPr>
          <w:rFonts w:ascii="Times New Roman" w:hAnsi="Times New Roman"/>
          <w:color w:val="auto"/>
          <w:sz w:val="22"/>
          <w:szCs w:val="22"/>
        </w:rPr>
        <w:t>knowledge</w:t>
      </w:r>
      <w:r w:rsidR="00630CDC" w:rsidRPr="00476BC6">
        <w:rPr>
          <w:rFonts w:ascii="Times New Roman" w:hAnsi="Times New Roman"/>
          <w:color w:val="auto"/>
          <w:sz w:val="22"/>
          <w:szCs w:val="22"/>
        </w:rPr>
        <w:t xml:space="preserve"> and skills, please complete and return the </w:t>
      </w:r>
      <w:r w:rsidR="00F344CD" w:rsidRPr="00476BC6">
        <w:rPr>
          <w:rFonts w:ascii="Times New Roman" w:hAnsi="Times New Roman"/>
          <w:color w:val="auto"/>
          <w:sz w:val="22"/>
          <w:szCs w:val="22"/>
        </w:rPr>
        <w:t>following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17009" w:rsidRPr="00476BC6">
        <w:rPr>
          <w:rFonts w:ascii="Times New Roman" w:hAnsi="Times New Roman"/>
          <w:i/>
          <w:color w:val="auto"/>
          <w:sz w:val="22"/>
          <w:szCs w:val="22"/>
        </w:rPr>
        <w:t>Presentation Proposal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form</w:t>
      </w:r>
      <w:r w:rsidR="00F62B76" w:rsidRPr="00476BC6">
        <w:rPr>
          <w:rFonts w:ascii="Times New Roman" w:hAnsi="Times New Roman"/>
          <w:color w:val="auto"/>
          <w:sz w:val="22"/>
          <w:szCs w:val="22"/>
        </w:rPr>
        <w:t xml:space="preserve"> or complete the </w:t>
      </w:r>
      <w:r w:rsidR="00F62B76" w:rsidRPr="00476BC6">
        <w:rPr>
          <w:rFonts w:ascii="Times New Roman" w:hAnsi="Times New Roman"/>
          <w:sz w:val="22"/>
          <w:szCs w:val="22"/>
        </w:rPr>
        <w:t>online proposal form</w:t>
      </w:r>
      <w:r w:rsidR="001F386C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76BC6">
        <w:rPr>
          <w:rFonts w:ascii="Times New Roman" w:hAnsi="Times New Roman"/>
          <w:color w:val="auto"/>
          <w:sz w:val="22"/>
          <w:szCs w:val="22"/>
        </w:rPr>
        <w:t>by</w:t>
      </w:r>
      <w:r w:rsidRPr="00476BC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DD69E2">
        <w:rPr>
          <w:rFonts w:ascii="Times New Roman" w:hAnsi="Times New Roman"/>
          <w:b/>
          <w:color w:val="auto"/>
          <w:sz w:val="22"/>
          <w:szCs w:val="22"/>
        </w:rPr>
        <w:t>Friday, May 14, 2021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D7DD2" w:rsidRPr="00476BC6">
        <w:rPr>
          <w:rFonts w:ascii="Times New Roman" w:hAnsi="Times New Roman"/>
          <w:color w:val="auto"/>
          <w:sz w:val="22"/>
          <w:szCs w:val="22"/>
        </w:rPr>
        <w:t>All</w:t>
      </w:r>
      <w:r w:rsidR="004D3067" w:rsidRPr="00476BC6">
        <w:rPr>
          <w:rFonts w:ascii="Times New Roman" w:hAnsi="Times New Roman"/>
          <w:color w:val="auto"/>
          <w:sz w:val="22"/>
          <w:szCs w:val="22"/>
        </w:rPr>
        <w:t xml:space="preserve"> information requested </w:t>
      </w:r>
      <w:r w:rsidR="00220BCA" w:rsidRPr="00476BC6">
        <w:rPr>
          <w:rFonts w:ascii="Times New Roman" w:hAnsi="Times New Roman"/>
          <w:color w:val="auto"/>
          <w:sz w:val="22"/>
          <w:szCs w:val="22"/>
        </w:rPr>
        <w:t xml:space="preserve">on the </w:t>
      </w:r>
      <w:r w:rsidR="00220BCA" w:rsidRPr="00476BC6">
        <w:rPr>
          <w:rFonts w:ascii="Times New Roman" w:hAnsi="Times New Roman"/>
          <w:i/>
          <w:color w:val="auto"/>
          <w:sz w:val="22"/>
          <w:szCs w:val="22"/>
        </w:rPr>
        <w:t>Presentation Proposal</w:t>
      </w:r>
      <w:r w:rsidR="00220BCA" w:rsidRPr="00476BC6">
        <w:rPr>
          <w:rFonts w:ascii="Times New Roman" w:hAnsi="Times New Roman"/>
          <w:color w:val="auto"/>
          <w:sz w:val="22"/>
          <w:szCs w:val="22"/>
        </w:rPr>
        <w:t xml:space="preserve"> form </w:t>
      </w:r>
      <w:r w:rsidR="004D3067" w:rsidRPr="00476BC6">
        <w:rPr>
          <w:rFonts w:ascii="Times New Roman" w:hAnsi="Times New Roman"/>
          <w:color w:val="auto"/>
          <w:sz w:val="22"/>
          <w:szCs w:val="22"/>
        </w:rPr>
        <w:t>is needed for CEU application</w:t>
      </w:r>
      <w:r w:rsidR="004B646B" w:rsidRPr="00476BC6">
        <w:rPr>
          <w:rFonts w:ascii="Times New Roman" w:hAnsi="Times New Roman"/>
          <w:color w:val="auto"/>
          <w:sz w:val="22"/>
          <w:szCs w:val="22"/>
        </w:rPr>
        <w:t>s and for convention registration materials.</w:t>
      </w:r>
      <w:r w:rsidR="002C5673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08BFC55" w14:textId="77777777" w:rsidR="005F5E50" w:rsidRPr="00476BC6" w:rsidRDefault="005F5E5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155C04C0" w14:textId="77777777" w:rsidR="005F5E50" w:rsidRPr="00476BC6" w:rsidRDefault="005F5E5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Selection Criteria</w:t>
      </w:r>
    </w:p>
    <w:p w14:paraId="062EF240" w14:textId="77777777" w:rsidR="005F5E50" w:rsidRPr="00476BC6" w:rsidRDefault="005F5E5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Proposals will be judged on how well they meet the following criteria</w:t>
      </w:r>
      <w:r w:rsidR="00BC4DDB" w:rsidRPr="00476BC6">
        <w:rPr>
          <w:rFonts w:ascii="Times New Roman" w:hAnsi="Times New Roman"/>
          <w:color w:val="auto"/>
          <w:sz w:val="22"/>
          <w:szCs w:val="22"/>
        </w:rPr>
        <w:t>:</w:t>
      </w:r>
    </w:p>
    <w:p w14:paraId="52103E94" w14:textId="77777777" w:rsidR="005F5E50" w:rsidRPr="00476BC6" w:rsidRDefault="005F5E50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Clear</w:t>
      </w:r>
      <w:r w:rsidR="00AA35AB" w:rsidRPr="00476BC6">
        <w:rPr>
          <w:rFonts w:ascii="Times New Roman" w:hAnsi="Times New Roman"/>
          <w:color w:val="auto"/>
          <w:sz w:val="22"/>
          <w:szCs w:val="22"/>
        </w:rPr>
        <w:t xml:space="preserve"> and concise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workshop description</w:t>
      </w:r>
    </w:p>
    <w:p w14:paraId="543D943C" w14:textId="77777777" w:rsidR="005F5E50" w:rsidRPr="00476BC6" w:rsidRDefault="00B54258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Three w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>ell</w:t>
      </w:r>
      <w:r w:rsidR="00B62A3A" w:rsidRPr="00476BC6">
        <w:rPr>
          <w:rFonts w:ascii="Times New Roman" w:hAnsi="Times New Roman"/>
          <w:color w:val="auto"/>
          <w:sz w:val="22"/>
          <w:szCs w:val="22"/>
        </w:rPr>
        <w:t>-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>defined, measurable objectives for the workshop</w:t>
      </w:r>
    </w:p>
    <w:p w14:paraId="596CA97F" w14:textId="77777777" w:rsidR="005F5E50" w:rsidRPr="00476BC6" w:rsidRDefault="00631E2F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Workshop s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>trongly relates to human service providers</w:t>
      </w:r>
      <w:r w:rsidR="00B54258" w:rsidRPr="00476BC6">
        <w:rPr>
          <w:rFonts w:ascii="Times New Roman" w:hAnsi="Times New Roman"/>
          <w:color w:val="auto"/>
          <w:sz w:val="22"/>
          <w:szCs w:val="22"/>
        </w:rPr>
        <w:t>’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 xml:space="preserve"> interests </w:t>
      </w:r>
    </w:p>
    <w:p w14:paraId="38AF55F6" w14:textId="77777777" w:rsidR="005F5E50" w:rsidRPr="00476BC6" w:rsidRDefault="005F5E50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Experience and credentials of presenters</w:t>
      </w:r>
      <w:r w:rsidR="009F273D" w:rsidRPr="00476BC6">
        <w:rPr>
          <w:rFonts w:ascii="Times New Roman" w:hAnsi="Times New Roman"/>
          <w:color w:val="auto"/>
          <w:sz w:val="22"/>
          <w:szCs w:val="22"/>
        </w:rPr>
        <w:t xml:space="preserve"> related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to the workshop topic</w:t>
      </w:r>
    </w:p>
    <w:p w14:paraId="39819CA1" w14:textId="77777777" w:rsidR="005F5E50" w:rsidRPr="00476BC6" w:rsidRDefault="000913E9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Presenter’s</w:t>
      </w:r>
      <w:r w:rsidR="005F5E50" w:rsidRPr="00476BC6">
        <w:rPr>
          <w:rFonts w:ascii="Times New Roman" w:hAnsi="Times New Roman"/>
          <w:color w:val="auto"/>
          <w:sz w:val="22"/>
          <w:szCs w:val="22"/>
        </w:rPr>
        <w:t xml:space="preserve"> knowledge of human service providers</w:t>
      </w:r>
    </w:p>
    <w:p w14:paraId="3C62934C" w14:textId="77777777" w:rsidR="002C5673" w:rsidRPr="00476BC6" w:rsidRDefault="00EE24A2" w:rsidP="0050789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Relevance</w:t>
      </w:r>
      <w:r w:rsidR="00704E80" w:rsidRPr="00476BC6">
        <w:rPr>
          <w:rFonts w:ascii="Times New Roman" w:hAnsi="Times New Roman"/>
          <w:color w:val="auto"/>
          <w:sz w:val="22"/>
          <w:szCs w:val="22"/>
        </w:rPr>
        <w:t xml:space="preserve"> of the topic</w:t>
      </w:r>
      <w:r w:rsidRPr="00476BC6">
        <w:rPr>
          <w:rFonts w:ascii="Times New Roman" w:hAnsi="Times New Roman"/>
          <w:color w:val="auto"/>
          <w:sz w:val="22"/>
          <w:szCs w:val="22"/>
        </w:rPr>
        <w:t>, as determined by our</w:t>
      </w:r>
      <w:r w:rsidR="004323B0" w:rsidRPr="00476BC6">
        <w:rPr>
          <w:rFonts w:ascii="Times New Roman" w:hAnsi="Times New Roman"/>
          <w:color w:val="auto"/>
          <w:sz w:val="22"/>
          <w:szCs w:val="22"/>
        </w:rPr>
        <w:t xml:space="preserve"> Education and </w:t>
      </w:r>
      <w:r w:rsidR="00930921" w:rsidRPr="00476BC6">
        <w:rPr>
          <w:rFonts w:ascii="Times New Roman" w:hAnsi="Times New Roman"/>
          <w:color w:val="auto"/>
          <w:sz w:val="22"/>
          <w:szCs w:val="22"/>
        </w:rPr>
        <w:t>Convention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committee</w:t>
      </w:r>
    </w:p>
    <w:p w14:paraId="2CB9970A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16"/>
          <w:szCs w:val="16"/>
        </w:rPr>
      </w:pPr>
    </w:p>
    <w:p w14:paraId="66E41899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Please feel free to circu</w:t>
      </w:r>
      <w:r w:rsidR="004D3067" w:rsidRPr="00476BC6">
        <w:rPr>
          <w:rFonts w:ascii="Times New Roman" w:hAnsi="Times New Roman"/>
          <w:b/>
          <w:color w:val="auto"/>
          <w:sz w:val="22"/>
          <w:szCs w:val="22"/>
        </w:rPr>
        <w:t xml:space="preserve">late the </w:t>
      </w:r>
      <w:r w:rsidR="004D3067" w:rsidRPr="00476BC6">
        <w:rPr>
          <w:rFonts w:ascii="Times New Roman" w:hAnsi="Times New Roman"/>
          <w:b/>
          <w:i/>
          <w:color w:val="auto"/>
          <w:sz w:val="22"/>
          <w:szCs w:val="22"/>
        </w:rPr>
        <w:t>Presentation Proposal</w:t>
      </w:r>
      <w:r w:rsidRPr="00476BC6">
        <w:rPr>
          <w:rFonts w:ascii="Times New Roman" w:hAnsi="Times New Roman"/>
          <w:b/>
          <w:color w:val="auto"/>
          <w:sz w:val="22"/>
          <w:szCs w:val="22"/>
        </w:rPr>
        <w:t xml:space="preserve"> forms to other professionals</w:t>
      </w:r>
      <w:r w:rsidR="009B4AAB" w:rsidRPr="00476BC6">
        <w:rPr>
          <w:rFonts w:ascii="Times New Roman" w:hAnsi="Times New Roman"/>
          <w:b/>
          <w:color w:val="auto"/>
          <w:sz w:val="22"/>
          <w:szCs w:val="22"/>
        </w:rPr>
        <w:t xml:space="preserve"> in your network</w:t>
      </w:r>
      <w:r w:rsidRPr="00476BC6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</w:p>
    <w:p w14:paraId="579087BD" w14:textId="77777777" w:rsidR="003D7EF0" w:rsidRPr="00476BC6" w:rsidRDefault="003D7EF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14:paraId="5EB4358D" w14:textId="77777777" w:rsidR="00157A40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If you have any questions, don’t hesitate to call </w:t>
      </w:r>
      <w:r w:rsidR="009B4AAB" w:rsidRPr="00476BC6">
        <w:rPr>
          <w:rFonts w:ascii="Times New Roman" w:hAnsi="Times New Roman"/>
          <w:color w:val="auto"/>
          <w:sz w:val="22"/>
          <w:szCs w:val="22"/>
        </w:rPr>
        <w:t>me</w:t>
      </w:r>
      <w:r w:rsidR="005E316C" w:rsidRPr="00476BC6">
        <w:rPr>
          <w:rFonts w:ascii="Times New Roman" w:hAnsi="Times New Roman"/>
          <w:color w:val="auto"/>
          <w:sz w:val="22"/>
          <w:szCs w:val="22"/>
        </w:rPr>
        <w:t xml:space="preserve"> at </w:t>
      </w:r>
      <w:r w:rsidR="0040238D">
        <w:rPr>
          <w:rFonts w:ascii="Times New Roman" w:hAnsi="Times New Roman"/>
          <w:color w:val="auto"/>
          <w:sz w:val="22"/>
          <w:szCs w:val="22"/>
        </w:rPr>
        <w:t>508-598-9700</w:t>
      </w:r>
      <w:r w:rsidR="00BD0F5A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E316C" w:rsidRPr="00476BC6">
        <w:rPr>
          <w:rFonts w:ascii="Times New Roman" w:hAnsi="Times New Roman"/>
          <w:color w:val="auto"/>
          <w:sz w:val="22"/>
          <w:szCs w:val="22"/>
        </w:rPr>
        <w:t xml:space="preserve">or email </w:t>
      </w:r>
      <w:hyperlink r:id="rId9" w:history="1">
        <w:r w:rsidR="0040238D" w:rsidRPr="000977E4">
          <w:rPr>
            <w:rStyle w:val="Hyperlink"/>
            <w:rFonts w:ascii="Times New Roman" w:hAnsi="Times New Roman"/>
            <w:sz w:val="22"/>
            <w:szCs w:val="22"/>
          </w:rPr>
          <w:t>eadams@providers.org</w:t>
        </w:r>
      </w:hyperlink>
      <w:r w:rsidR="00EA0884" w:rsidRPr="00476BC6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We look forward to </w:t>
      </w:r>
      <w:r w:rsidR="005E316C" w:rsidRPr="00476BC6">
        <w:rPr>
          <w:rFonts w:ascii="Times New Roman" w:hAnsi="Times New Roman"/>
          <w:color w:val="auto"/>
          <w:sz w:val="22"/>
          <w:szCs w:val="22"/>
        </w:rPr>
        <w:t xml:space="preserve">reviewing your submission. </w:t>
      </w:r>
    </w:p>
    <w:p w14:paraId="42773E89" w14:textId="77777777" w:rsidR="003D7EF0" w:rsidRDefault="003D7EF0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73A6DF37" w14:textId="77777777" w:rsidR="00C46221" w:rsidRPr="00476BC6" w:rsidRDefault="00C4622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63CE2BD4" w14:textId="77777777" w:rsidR="003D7EF0" w:rsidRPr="00476BC6" w:rsidRDefault="0040238D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Eliza Adams</w:t>
      </w:r>
    </w:p>
    <w:p w14:paraId="77743EC0" w14:textId="05A34FED" w:rsidR="0050789B" w:rsidRPr="00476BC6" w:rsidRDefault="00D84286" w:rsidP="00EE5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Education and Academic Partnerships Coordinator </w:t>
      </w:r>
      <w:r w:rsidR="006221BB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A7D71" w:rsidRPr="00476BC6">
        <w:rPr>
          <w:rFonts w:ascii="Times New Roman" w:hAnsi="Times New Roman"/>
          <w:sz w:val="22"/>
        </w:rPr>
        <w:br w:type="page"/>
      </w:r>
    </w:p>
    <w:p w14:paraId="41984AAE" w14:textId="77777777" w:rsidR="0050789B" w:rsidRPr="00476BC6" w:rsidRDefault="0050789B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" w:hAnsi="Times New Roman"/>
          <w:sz w:val="22"/>
        </w:rPr>
      </w:pPr>
    </w:p>
    <w:p w14:paraId="0A75C3AA" w14:textId="77777777" w:rsidR="00157A40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" w:hAnsi="Times New Roman"/>
          <w:b/>
        </w:rPr>
      </w:pPr>
      <w:r w:rsidRPr="00476BC6">
        <w:rPr>
          <w:rFonts w:ascii="Times New Roman" w:hAnsi="Times New Roman"/>
          <w:b/>
        </w:rPr>
        <w:t>Convention Workshop Topics</w:t>
      </w:r>
    </w:p>
    <w:p w14:paraId="62E00B0D" w14:textId="77777777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16"/>
        </w:rPr>
      </w:pPr>
    </w:p>
    <w:p w14:paraId="4814D7B3" w14:textId="5B115178" w:rsidR="008A7D71" w:rsidRPr="00476BC6" w:rsidRDefault="008A7D71" w:rsidP="0050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  <w:color w:val="auto"/>
          <w:sz w:val="22"/>
        </w:rPr>
      </w:pPr>
      <w:r w:rsidRPr="00476BC6">
        <w:rPr>
          <w:rFonts w:ascii="Times New Roman" w:hAnsi="Times New Roman"/>
          <w:color w:val="auto"/>
          <w:sz w:val="22"/>
        </w:rPr>
        <w:t>The Providers’ Council is particularly interested in receiving proposals for workshops in the following area</w:t>
      </w:r>
      <w:r w:rsidR="009939C7" w:rsidRPr="00476BC6">
        <w:rPr>
          <w:rFonts w:ascii="Times New Roman" w:hAnsi="Times New Roman"/>
          <w:color w:val="auto"/>
          <w:sz w:val="22"/>
        </w:rPr>
        <w:t>s</w:t>
      </w:r>
      <w:r w:rsidR="00851F02" w:rsidRPr="00476BC6">
        <w:rPr>
          <w:rFonts w:ascii="Times New Roman" w:hAnsi="Times New Roman"/>
          <w:color w:val="auto"/>
          <w:sz w:val="22"/>
        </w:rPr>
        <w:t xml:space="preserve">. </w:t>
      </w:r>
      <w:r w:rsidR="007E0A8B" w:rsidRPr="00476BC6">
        <w:rPr>
          <w:rFonts w:ascii="Times New Roman" w:hAnsi="Times New Roman"/>
          <w:color w:val="auto"/>
          <w:sz w:val="22"/>
        </w:rPr>
        <w:t>We will also consider</w:t>
      </w:r>
      <w:r w:rsidR="0044332F" w:rsidRPr="00476BC6">
        <w:rPr>
          <w:rFonts w:ascii="Times New Roman" w:hAnsi="Times New Roman"/>
          <w:color w:val="auto"/>
          <w:sz w:val="22"/>
        </w:rPr>
        <w:t xml:space="preserve"> </w:t>
      </w:r>
      <w:r w:rsidR="009939C7" w:rsidRPr="00476BC6">
        <w:rPr>
          <w:rFonts w:ascii="Times New Roman" w:hAnsi="Times New Roman"/>
          <w:color w:val="auto"/>
          <w:sz w:val="22"/>
        </w:rPr>
        <w:t xml:space="preserve">other </w:t>
      </w:r>
      <w:r w:rsidR="0044332F" w:rsidRPr="00476BC6">
        <w:rPr>
          <w:rFonts w:ascii="Times New Roman" w:hAnsi="Times New Roman"/>
          <w:color w:val="auto"/>
          <w:sz w:val="22"/>
        </w:rPr>
        <w:t xml:space="preserve">topics </w:t>
      </w:r>
      <w:r w:rsidR="007E0A8B" w:rsidRPr="00476BC6">
        <w:rPr>
          <w:rFonts w:ascii="Times New Roman" w:hAnsi="Times New Roman"/>
          <w:color w:val="auto"/>
          <w:sz w:val="22"/>
        </w:rPr>
        <w:t xml:space="preserve">that </w:t>
      </w:r>
      <w:r w:rsidR="0044332F" w:rsidRPr="00476BC6">
        <w:rPr>
          <w:rFonts w:ascii="Times New Roman" w:hAnsi="Times New Roman"/>
          <w:color w:val="auto"/>
          <w:sz w:val="22"/>
        </w:rPr>
        <w:t>you think would be of interest to our audience</w:t>
      </w:r>
      <w:r w:rsidR="00D678F3" w:rsidRPr="00476BC6">
        <w:rPr>
          <w:rFonts w:ascii="Times New Roman" w:hAnsi="Times New Roman"/>
          <w:color w:val="auto"/>
          <w:sz w:val="22"/>
        </w:rPr>
        <w:t>, particularly those that are both unique and directly relevant to human service professionals</w:t>
      </w:r>
      <w:r w:rsidR="007E0A8B" w:rsidRPr="00476BC6">
        <w:rPr>
          <w:rFonts w:ascii="Times New Roman" w:hAnsi="Times New Roman"/>
          <w:color w:val="auto"/>
          <w:sz w:val="22"/>
        </w:rPr>
        <w:t>.</w:t>
      </w:r>
      <w:r w:rsidR="0044332F" w:rsidRPr="00476BC6">
        <w:rPr>
          <w:rFonts w:ascii="Times New Roman" w:hAnsi="Times New Roman"/>
          <w:color w:val="auto"/>
          <w:sz w:val="22"/>
        </w:rPr>
        <w:t xml:space="preserve"> </w:t>
      </w:r>
      <w:r w:rsidR="00851F02" w:rsidRPr="00476BC6">
        <w:rPr>
          <w:rFonts w:ascii="Times New Roman" w:hAnsi="Times New Roman"/>
          <w:color w:val="auto"/>
          <w:sz w:val="22"/>
        </w:rPr>
        <w:t xml:space="preserve">When you prepare your workshop </w:t>
      </w:r>
      <w:r w:rsidR="009939C7" w:rsidRPr="00476BC6">
        <w:rPr>
          <w:rFonts w:ascii="Times New Roman" w:hAnsi="Times New Roman"/>
          <w:color w:val="auto"/>
          <w:sz w:val="22"/>
        </w:rPr>
        <w:t>proposal</w:t>
      </w:r>
      <w:r w:rsidR="00734A47">
        <w:rPr>
          <w:rFonts w:ascii="Times New Roman" w:hAnsi="Times New Roman"/>
          <w:color w:val="auto"/>
          <w:sz w:val="22"/>
        </w:rPr>
        <w:t>,</w:t>
      </w:r>
      <w:r w:rsidR="009939C7" w:rsidRPr="00476BC6">
        <w:rPr>
          <w:rFonts w:ascii="Times New Roman" w:hAnsi="Times New Roman"/>
          <w:color w:val="auto"/>
          <w:sz w:val="22"/>
        </w:rPr>
        <w:t xml:space="preserve"> </w:t>
      </w:r>
      <w:r w:rsidR="00851F02" w:rsidRPr="00476BC6">
        <w:rPr>
          <w:rFonts w:ascii="Times New Roman" w:hAnsi="Times New Roman"/>
          <w:color w:val="auto"/>
          <w:sz w:val="22"/>
        </w:rPr>
        <w:t xml:space="preserve">please also consider the </w:t>
      </w:r>
      <w:r w:rsidR="009939C7" w:rsidRPr="00476BC6">
        <w:rPr>
          <w:rFonts w:ascii="Times New Roman" w:hAnsi="Times New Roman"/>
          <w:color w:val="auto"/>
          <w:sz w:val="22"/>
        </w:rPr>
        <w:t xml:space="preserve">audience </w:t>
      </w:r>
      <w:r w:rsidR="00851F02" w:rsidRPr="00476BC6">
        <w:rPr>
          <w:rFonts w:ascii="Times New Roman" w:hAnsi="Times New Roman"/>
          <w:color w:val="auto"/>
          <w:sz w:val="22"/>
        </w:rPr>
        <w:t>that t</w:t>
      </w:r>
      <w:r w:rsidR="004B646B" w:rsidRPr="00476BC6">
        <w:rPr>
          <w:rFonts w:ascii="Times New Roman" w:hAnsi="Times New Roman"/>
          <w:color w:val="auto"/>
          <w:sz w:val="22"/>
        </w:rPr>
        <w:t xml:space="preserve">he material is best suited for. </w:t>
      </w:r>
      <w:r w:rsidR="00D354F1" w:rsidRPr="00D354F1">
        <w:rPr>
          <w:rFonts w:ascii="Times New Roman" w:hAnsi="Times New Roman"/>
          <w:color w:val="auto"/>
          <w:sz w:val="22"/>
        </w:rPr>
        <w:t xml:space="preserve">We especially encourage topics that are conducive to this year's theme of </w:t>
      </w:r>
      <w:r w:rsidR="0088570E">
        <w:rPr>
          <w:rFonts w:ascii="Times New Roman" w:hAnsi="Times New Roman"/>
          <w:i/>
          <w:color w:val="000000" w:themeColor="text1"/>
          <w:sz w:val="22"/>
        </w:rPr>
        <w:t>Essential: Then, Now &amp; Always</w:t>
      </w:r>
      <w:r w:rsidR="00D354F1" w:rsidRPr="00FB14F2">
        <w:rPr>
          <w:rFonts w:ascii="Times New Roman" w:hAnsi="Times New Roman"/>
          <w:color w:val="000000" w:themeColor="text1"/>
          <w:sz w:val="22"/>
        </w:rPr>
        <w:t>.</w:t>
      </w:r>
    </w:p>
    <w:p w14:paraId="62A3D008" w14:textId="77777777" w:rsidR="008A7D71" w:rsidRPr="00476BC6" w:rsidRDefault="008A7D71" w:rsidP="0050789B">
      <w:pPr>
        <w:pStyle w:val="Heading1"/>
        <w:contextualSpacing/>
        <w:rPr>
          <w:color w:val="auto"/>
        </w:rPr>
      </w:pPr>
    </w:p>
    <w:p w14:paraId="4170B339" w14:textId="77777777" w:rsidR="00033AB4" w:rsidRPr="00476BC6" w:rsidRDefault="00033AB4" w:rsidP="0050789B">
      <w:pPr>
        <w:pStyle w:val="Title"/>
        <w:contextualSpacing/>
        <w:jc w:val="right"/>
        <w:sectPr w:rsidR="00033AB4" w:rsidRPr="00476BC6" w:rsidSect="00570643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144" w:footer="576" w:gutter="0"/>
          <w:cols w:space="720"/>
          <w:docGrid w:linePitch="326"/>
        </w:sectPr>
      </w:pPr>
    </w:p>
    <w:p w14:paraId="1B987643" w14:textId="77777777" w:rsidR="00A713E9" w:rsidRPr="00476BC6" w:rsidRDefault="00A713E9" w:rsidP="0050789B">
      <w:p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lastRenderedPageBreak/>
        <w:t>Clinical</w:t>
      </w:r>
      <w:r w:rsidR="00704E80" w:rsidRPr="00476BC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9F273D" w:rsidRPr="00476BC6">
        <w:rPr>
          <w:rFonts w:ascii="Times New Roman" w:hAnsi="Times New Roman"/>
          <w:b/>
          <w:color w:val="auto"/>
          <w:sz w:val="22"/>
          <w:szCs w:val="22"/>
        </w:rPr>
        <w:t>topics</w:t>
      </w:r>
      <w:r w:rsidR="009F273D" w:rsidRPr="00476BC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 xml:space="preserve">for </w:t>
      </w:r>
      <w:r w:rsidR="00832950" w:rsidRPr="00476BC6">
        <w:rPr>
          <w:rFonts w:ascii="Times New Roman" w:hAnsi="Times New Roman"/>
          <w:i/>
          <w:color w:val="auto"/>
          <w:sz w:val="22"/>
          <w:szCs w:val="22"/>
        </w:rPr>
        <w:t xml:space="preserve">clinicians who work with people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>with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 xml:space="preserve">developmental, intellectual or physical 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>disability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>mental health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 xml:space="preserve"> diagnosis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704E80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>substance abuse history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832950" w:rsidRPr="00476BC6">
        <w:rPr>
          <w:rFonts w:ascii="Times New Roman" w:hAnsi="Times New Roman"/>
          <w:i/>
          <w:color w:val="auto"/>
          <w:sz w:val="22"/>
          <w:szCs w:val="22"/>
        </w:rPr>
        <w:t>history of abuse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832950" w:rsidRPr="00476BC6">
        <w:rPr>
          <w:rFonts w:ascii="Times New Roman" w:hAnsi="Times New Roman"/>
          <w:i/>
          <w:color w:val="auto"/>
          <w:sz w:val="22"/>
          <w:szCs w:val="22"/>
        </w:rPr>
        <w:t xml:space="preserve"> economic disadvantage </w:t>
      </w:r>
      <w:r w:rsidR="009F273D" w:rsidRPr="00476BC6">
        <w:rPr>
          <w:rFonts w:ascii="Times New Roman" w:hAnsi="Times New Roman"/>
          <w:i/>
          <w:color w:val="auto"/>
          <w:sz w:val="22"/>
          <w:szCs w:val="22"/>
        </w:rPr>
        <w:t>or criminal record</w:t>
      </w:r>
      <w:r w:rsidR="000006F4">
        <w:rPr>
          <w:rFonts w:ascii="Times New Roman" w:hAnsi="Times New Roman"/>
          <w:i/>
          <w:color w:val="auto"/>
          <w:sz w:val="22"/>
          <w:szCs w:val="22"/>
        </w:rPr>
        <w:t>;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 xml:space="preserve"> or </w:t>
      </w:r>
      <w:r w:rsidR="00135805" w:rsidRPr="00476BC6">
        <w:rPr>
          <w:rFonts w:ascii="Times New Roman" w:hAnsi="Times New Roman"/>
          <w:i/>
          <w:color w:val="auto"/>
          <w:sz w:val="22"/>
          <w:szCs w:val="22"/>
        </w:rPr>
        <w:t xml:space="preserve">with children, youth, families </w:t>
      </w:r>
      <w:r w:rsidR="00A34AC5" w:rsidRPr="00476BC6">
        <w:rPr>
          <w:rFonts w:ascii="Times New Roman" w:hAnsi="Times New Roman"/>
          <w:i/>
          <w:color w:val="auto"/>
          <w:sz w:val="22"/>
          <w:szCs w:val="22"/>
        </w:rPr>
        <w:t>or elderly individuals.</w:t>
      </w:r>
    </w:p>
    <w:p w14:paraId="42FDB90A" w14:textId="77777777" w:rsidR="00824AF3" w:rsidRPr="00476BC6" w:rsidRDefault="00824AF3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Acquired brain injury</w:t>
      </w:r>
    </w:p>
    <w:p w14:paraId="1AB0802A" w14:textId="77777777" w:rsidR="00DC40D2" w:rsidRPr="00476BC6" w:rsidRDefault="00DC40D2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Innovation in programs</w:t>
      </w:r>
    </w:p>
    <w:p w14:paraId="00318256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Motivational interviewing</w:t>
      </w:r>
    </w:p>
    <w:p w14:paraId="0661BDC4" w14:textId="77777777" w:rsidR="00955E47" w:rsidRPr="00476BC6" w:rsidRDefault="00DC40D2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Trauma-informed care</w:t>
      </w:r>
    </w:p>
    <w:p w14:paraId="6EB9B53C" w14:textId="77777777" w:rsidR="00A34AC5" w:rsidRPr="00476BC6" w:rsidRDefault="00A34AC5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Positive behavioral supports</w:t>
      </w:r>
    </w:p>
    <w:p w14:paraId="656AAD60" w14:textId="77777777" w:rsidR="006D2788" w:rsidRPr="00476BC6" w:rsidRDefault="006D2788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Aging</w:t>
      </w:r>
    </w:p>
    <w:p w14:paraId="488A2932" w14:textId="77777777" w:rsidR="00BD0F5A" w:rsidRPr="00476BC6" w:rsidRDefault="00BD0F5A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14:paraId="775B3D86" w14:textId="77777777" w:rsidR="00A713E9" w:rsidRPr="00476BC6" w:rsidRDefault="00A713E9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Executive</w:t>
      </w:r>
      <w:r w:rsidR="00BC4DDB" w:rsidRPr="00476BC6">
        <w:rPr>
          <w:rFonts w:ascii="Times New Roman" w:hAnsi="Times New Roman"/>
          <w:b/>
          <w:color w:val="auto"/>
          <w:sz w:val="22"/>
          <w:szCs w:val="22"/>
        </w:rPr>
        <w:t xml:space="preserve"> topics</w:t>
      </w:r>
    </w:p>
    <w:p w14:paraId="02544022" w14:textId="77777777" w:rsidR="00955E47" w:rsidRPr="00476BC6" w:rsidRDefault="00955E47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Collaboration &amp;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p</w:t>
      </w:r>
      <w:r w:rsidRPr="00476BC6">
        <w:rPr>
          <w:rFonts w:ascii="Times New Roman" w:hAnsi="Times New Roman"/>
          <w:color w:val="auto"/>
          <w:sz w:val="22"/>
          <w:szCs w:val="22"/>
        </w:rPr>
        <w:t>artnerships (focus on how-to)</w:t>
      </w:r>
    </w:p>
    <w:p w14:paraId="752D14F7" w14:textId="77777777" w:rsidR="00955E47" w:rsidRPr="00476BC6" w:rsidRDefault="00955E47" w:rsidP="00186509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Development (</w:t>
      </w:r>
      <w:r w:rsidR="00771654" w:rsidRPr="00476BC6">
        <w:rPr>
          <w:rFonts w:ascii="Times New Roman" w:hAnsi="Times New Roman"/>
          <w:color w:val="auto"/>
          <w:sz w:val="22"/>
          <w:szCs w:val="22"/>
        </w:rPr>
        <w:t>e.g</w:t>
      </w:r>
      <w:r w:rsidRPr="00476BC6">
        <w:rPr>
          <w:rFonts w:ascii="Times New Roman" w:hAnsi="Times New Roman"/>
          <w:color w:val="auto"/>
          <w:sz w:val="22"/>
          <w:szCs w:val="22"/>
        </w:rPr>
        <w:t>. best practices</w:t>
      </w:r>
      <w:r w:rsidR="00832950" w:rsidRPr="00476BC6">
        <w:rPr>
          <w:rFonts w:ascii="Times New Roman" w:hAnsi="Times New Roman"/>
          <w:color w:val="auto"/>
          <w:sz w:val="22"/>
          <w:szCs w:val="22"/>
        </w:rPr>
        <w:t xml:space="preserve">, the future of events, 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diversification, collaboration) </w:t>
      </w:r>
    </w:p>
    <w:p w14:paraId="5D8A45E9" w14:textId="77777777" w:rsidR="00955E47" w:rsidRPr="00476BC6" w:rsidRDefault="00955E47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Financial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m</w:t>
      </w:r>
      <w:r w:rsidRPr="00476BC6">
        <w:rPr>
          <w:rFonts w:ascii="Times New Roman" w:hAnsi="Times New Roman"/>
          <w:color w:val="auto"/>
          <w:sz w:val="22"/>
          <w:szCs w:val="22"/>
        </w:rPr>
        <w:t>anagement</w:t>
      </w:r>
      <w:r w:rsidR="00DC40D2" w:rsidRPr="00476BC6">
        <w:rPr>
          <w:rFonts w:ascii="Times New Roman" w:hAnsi="Times New Roman"/>
          <w:color w:val="auto"/>
          <w:sz w:val="22"/>
          <w:szCs w:val="22"/>
        </w:rPr>
        <w:t xml:space="preserve"> &amp;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="00DC40D2" w:rsidRPr="00476BC6">
        <w:rPr>
          <w:rFonts w:ascii="Times New Roman" w:hAnsi="Times New Roman"/>
          <w:color w:val="auto"/>
          <w:sz w:val="22"/>
          <w:szCs w:val="22"/>
        </w:rPr>
        <w:t>trategies</w:t>
      </w:r>
    </w:p>
    <w:p w14:paraId="1CA8E811" w14:textId="77777777" w:rsidR="00CF7E95" w:rsidRPr="00476BC6" w:rsidRDefault="00CF7E95" w:rsidP="00CF7E95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Health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i</w:t>
      </w:r>
      <w:r w:rsidRPr="00476BC6">
        <w:rPr>
          <w:rFonts w:ascii="Times New Roman" w:hAnsi="Times New Roman"/>
          <w:color w:val="auto"/>
          <w:sz w:val="22"/>
          <w:szCs w:val="22"/>
        </w:rPr>
        <w:t>nsurance</w:t>
      </w:r>
    </w:p>
    <w:p w14:paraId="16DBA7A6" w14:textId="77777777" w:rsidR="00130744" w:rsidRPr="00476BC6" w:rsidRDefault="00882535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Worker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="00130744" w:rsidRPr="00476BC6">
        <w:rPr>
          <w:rFonts w:ascii="Times New Roman" w:hAnsi="Times New Roman"/>
          <w:color w:val="auto"/>
          <w:sz w:val="22"/>
          <w:szCs w:val="22"/>
        </w:rPr>
        <w:t>afety</w:t>
      </w:r>
    </w:p>
    <w:p w14:paraId="03BB4C1F" w14:textId="77777777" w:rsidR="00634276" w:rsidRPr="00476BC6" w:rsidRDefault="00634276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Advocacy and public policy</w:t>
      </w:r>
    </w:p>
    <w:p w14:paraId="4363F94F" w14:textId="77777777" w:rsidR="00955E47" w:rsidRPr="00476BC6" w:rsidRDefault="00955E47" w:rsidP="0050789B">
      <w:p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6D602071" w14:textId="77777777" w:rsidR="00955E47" w:rsidRPr="00476BC6" w:rsidRDefault="00955E47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Management</w:t>
      </w:r>
      <w:r w:rsidR="00BC4DDB" w:rsidRPr="00476BC6">
        <w:rPr>
          <w:rFonts w:ascii="Times New Roman" w:hAnsi="Times New Roman"/>
          <w:b/>
          <w:color w:val="auto"/>
          <w:sz w:val="22"/>
          <w:szCs w:val="22"/>
        </w:rPr>
        <w:t xml:space="preserve"> topics</w:t>
      </w:r>
    </w:p>
    <w:p w14:paraId="1BC9799A" w14:textId="77777777" w:rsidR="00A713E9" w:rsidRPr="00476BC6" w:rsidRDefault="00A713E9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Communication</w:t>
      </w:r>
    </w:p>
    <w:p w14:paraId="1B4AC7D0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Conflict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r</w:t>
      </w:r>
      <w:r w:rsidRPr="00476BC6">
        <w:rPr>
          <w:rFonts w:ascii="Times New Roman" w:hAnsi="Times New Roman"/>
          <w:color w:val="auto"/>
          <w:sz w:val="22"/>
          <w:szCs w:val="22"/>
        </w:rPr>
        <w:t>esolution</w:t>
      </w:r>
    </w:p>
    <w:p w14:paraId="1EE03940" w14:textId="77777777" w:rsidR="00BD0F5A" w:rsidRPr="00476BC6" w:rsidRDefault="00BD0F5A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Challenging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w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orkplace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Pr="00476BC6">
        <w:rPr>
          <w:rFonts w:ascii="Times New Roman" w:hAnsi="Times New Roman"/>
          <w:color w:val="auto"/>
          <w:sz w:val="22"/>
          <w:szCs w:val="22"/>
        </w:rPr>
        <w:t>ituations</w:t>
      </w:r>
    </w:p>
    <w:p w14:paraId="1B01190E" w14:textId="77777777" w:rsidR="00A713E9" w:rsidRPr="00476BC6" w:rsidRDefault="00634276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Crisis i</w:t>
      </w:r>
      <w:r w:rsidR="00A713E9" w:rsidRPr="00476BC6">
        <w:rPr>
          <w:rFonts w:ascii="Times New Roman" w:hAnsi="Times New Roman"/>
          <w:color w:val="auto"/>
          <w:sz w:val="22"/>
          <w:szCs w:val="22"/>
        </w:rPr>
        <w:t>ntervention (for clinical and non-clinical staff)</w:t>
      </w:r>
    </w:p>
    <w:p w14:paraId="142AE888" w14:textId="77777777" w:rsidR="00A713E9" w:rsidRPr="00476BC6" w:rsidRDefault="00A713E9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Cultural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c</w:t>
      </w:r>
      <w:r w:rsidRPr="00476BC6">
        <w:rPr>
          <w:rFonts w:ascii="Times New Roman" w:hAnsi="Times New Roman"/>
          <w:color w:val="auto"/>
          <w:sz w:val="22"/>
          <w:szCs w:val="22"/>
        </w:rPr>
        <w:t>ompetenc</w:t>
      </w:r>
      <w:r w:rsidR="00824AF3" w:rsidRPr="00476BC6">
        <w:rPr>
          <w:rFonts w:ascii="Times New Roman" w:hAnsi="Times New Roman"/>
          <w:color w:val="auto"/>
          <w:sz w:val="22"/>
          <w:szCs w:val="22"/>
        </w:rPr>
        <w:t>y</w:t>
      </w:r>
      <w:r w:rsidR="00C46221">
        <w:rPr>
          <w:rFonts w:ascii="Times New Roman" w:hAnsi="Times New Roman"/>
          <w:color w:val="auto"/>
          <w:sz w:val="22"/>
          <w:szCs w:val="22"/>
        </w:rPr>
        <w:t xml:space="preserve"> and/or Race, Diversity and Inclusion </w:t>
      </w:r>
    </w:p>
    <w:p w14:paraId="4D2776F5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Mentoring programs (staff to staff, staff to clients)</w:t>
      </w:r>
    </w:p>
    <w:p w14:paraId="7E0B6EC4" w14:textId="77777777" w:rsidR="00711936" w:rsidRPr="00476BC6" w:rsidRDefault="00711936" w:rsidP="0071193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Presentation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s</w:t>
      </w:r>
      <w:r w:rsidRPr="00476BC6">
        <w:rPr>
          <w:rFonts w:ascii="Times New Roman" w:hAnsi="Times New Roman"/>
          <w:color w:val="auto"/>
          <w:sz w:val="22"/>
          <w:szCs w:val="22"/>
        </w:rPr>
        <w:t>kills</w:t>
      </w:r>
    </w:p>
    <w:p w14:paraId="17A54646" w14:textId="77777777" w:rsidR="00955E47" w:rsidRPr="00476BC6" w:rsidRDefault="00955E47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Supervision </w:t>
      </w:r>
      <w:r w:rsidR="00771654" w:rsidRPr="00476BC6">
        <w:rPr>
          <w:rFonts w:ascii="Times New Roman" w:hAnsi="Times New Roman"/>
          <w:color w:val="auto"/>
          <w:sz w:val="22"/>
          <w:szCs w:val="22"/>
        </w:rPr>
        <w:t>(e.g.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 managing up, project management, motivation, team building)</w:t>
      </w:r>
    </w:p>
    <w:p w14:paraId="3A85A2A7" w14:textId="77777777" w:rsidR="0046494F" w:rsidRPr="00476BC6" w:rsidRDefault="0046494F" w:rsidP="0050789B">
      <w:pPr>
        <w:autoSpaceDE w:val="0"/>
        <w:autoSpaceDN w:val="0"/>
        <w:adjustRightInd w:val="0"/>
        <w:ind w:left="720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33BDB57D" w14:textId="77777777" w:rsidR="00955E47" w:rsidRPr="00476BC6" w:rsidRDefault="00CF7E95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Administration and Finance topics</w:t>
      </w:r>
    </w:p>
    <w:p w14:paraId="0FE84791" w14:textId="77777777" w:rsidR="00C46221" w:rsidRDefault="00C46221" w:rsidP="00C46221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C46221">
        <w:rPr>
          <w:rFonts w:ascii="Times New Roman" w:hAnsi="Times New Roman"/>
          <w:color w:val="auto"/>
          <w:sz w:val="22"/>
          <w:szCs w:val="22"/>
        </w:rPr>
        <w:t>Accountable Care Organizations (ACOs)</w:t>
      </w:r>
    </w:p>
    <w:p w14:paraId="5D0E4045" w14:textId="77777777" w:rsidR="00904396" w:rsidRPr="00476BC6" w:rsidRDefault="00904396" w:rsidP="0090439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CORI</w:t>
      </w:r>
    </w:p>
    <w:p w14:paraId="06C4728F" w14:textId="77777777" w:rsidR="00A713E9" w:rsidRPr="00476BC6" w:rsidRDefault="00A713E9" w:rsidP="0050789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Data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c</w:t>
      </w:r>
      <w:r w:rsidRPr="00476BC6">
        <w:rPr>
          <w:rFonts w:ascii="Times New Roman" w:hAnsi="Times New Roman"/>
          <w:color w:val="auto"/>
          <w:sz w:val="22"/>
          <w:szCs w:val="22"/>
        </w:rPr>
        <w:t xml:space="preserve">ollection – best practices, systems used,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development use</w:t>
      </w:r>
    </w:p>
    <w:p w14:paraId="396B831C" w14:textId="77777777" w:rsidR="00A713E9" w:rsidRPr="00476BC6" w:rsidRDefault="00130744" w:rsidP="00BD0F5A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 xml:space="preserve">Data 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>m</w:t>
      </w:r>
      <w:r w:rsidRPr="00476BC6">
        <w:rPr>
          <w:rFonts w:ascii="Times New Roman" w:hAnsi="Times New Roman"/>
          <w:color w:val="auto"/>
          <w:sz w:val="22"/>
          <w:szCs w:val="22"/>
        </w:rPr>
        <w:t>anagement</w:t>
      </w:r>
      <w:r w:rsidR="00634276" w:rsidRPr="00476BC6">
        <w:rPr>
          <w:rFonts w:ascii="Times New Roman" w:hAnsi="Times New Roman"/>
          <w:color w:val="auto"/>
          <w:sz w:val="22"/>
          <w:szCs w:val="22"/>
        </w:rPr>
        <w:t xml:space="preserve"> and security</w:t>
      </w:r>
    </w:p>
    <w:p w14:paraId="6C91949F" w14:textId="77777777" w:rsidR="00CF7E95" w:rsidRPr="00476BC6" w:rsidRDefault="00CF7E95" w:rsidP="00CF7E95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Fundraising</w:t>
      </w:r>
    </w:p>
    <w:p w14:paraId="27FF9498" w14:textId="77777777" w:rsidR="006C06A3" w:rsidRPr="00476BC6" w:rsidRDefault="00CF7E95" w:rsidP="00CF7E95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Grants</w:t>
      </w:r>
    </w:p>
    <w:p w14:paraId="12F45660" w14:textId="77777777" w:rsidR="00930921" w:rsidRDefault="00711936" w:rsidP="00930921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Healthcare reform (e.g. dual eligibles, money follows the person, etc.)</w:t>
      </w:r>
    </w:p>
    <w:p w14:paraId="42A25B78" w14:textId="77777777" w:rsidR="00476BC6" w:rsidRPr="00476BC6" w:rsidRDefault="00476BC6" w:rsidP="00930921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Innovation and Social Enterprise</w:t>
      </w:r>
    </w:p>
    <w:p w14:paraId="699BE614" w14:textId="77777777" w:rsidR="006B3C0D" w:rsidRPr="00476BC6" w:rsidRDefault="006B3C0D" w:rsidP="00DA2305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auto"/>
          <w:sz w:val="22"/>
          <w:szCs w:val="22"/>
        </w:rPr>
      </w:pPr>
    </w:p>
    <w:p w14:paraId="1CD68527" w14:textId="77777777" w:rsidR="006C06A3" w:rsidRPr="00476BC6" w:rsidRDefault="006C06A3" w:rsidP="0050789B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auto"/>
          <w:sz w:val="22"/>
          <w:szCs w:val="22"/>
        </w:rPr>
      </w:pPr>
      <w:r w:rsidRPr="00476BC6">
        <w:rPr>
          <w:rFonts w:ascii="Times New Roman" w:hAnsi="Times New Roman"/>
          <w:b/>
          <w:color w:val="auto"/>
          <w:sz w:val="22"/>
          <w:szCs w:val="22"/>
        </w:rPr>
        <w:t>Wellness</w:t>
      </w:r>
      <w:r w:rsidR="00BC4DDB" w:rsidRPr="00476BC6">
        <w:rPr>
          <w:rFonts w:ascii="Times New Roman" w:hAnsi="Times New Roman"/>
          <w:b/>
          <w:color w:val="auto"/>
          <w:sz w:val="22"/>
          <w:szCs w:val="22"/>
        </w:rPr>
        <w:t xml:space="preserve"> topics</w:t>
      </w:r>
    </w:p>
    <w:p w14:paraId="6CBEF49E" w14:textId="77777777" w:rsidR="00711936" w:rsidRPr="00476BC6" w:rsidRDefault="00711936" w:rsidP="001F2C8E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Creating sustainable wellness program with good outcomes</w:t>
      </w:r>
    </w:p>
    <w:p w14:paraId="74BB4E3A" w14:textId="77777777" w:rsidR="006B3C0D" w:rsidRPr="00476BC6" w:rsidRDefault="00711936" w:rsidP="006B3C0D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Handling burnout and vicarious trauma</w:t>
      </w:r>
    </w:p>
    <w:p w14:paraId="50B4F896" w14:textId="77777777" w:rsidR="00E2701D" w:rsidRPr="00E2701D" w:rsidRDefault="006C06A3" w:rsidP="00E2701D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hAnsi="Times New Roman"/>
          <w:color w:val="auto"/>
          <w:sz w:val="22"/>
          <w:szCs w:val="22"/>
        </w:rPr>
      </w:pPr>
      <w:r w:rsidRPr="00476BC6">
        <w:rPr>
          <w:rFonts w:ascii="Times New Roman" w:hAnsi="Times New Roman"/>
          <w:color w:val="auto"/>
          <w:sz w:val="22"/>
          <w:szCs w:val="22"/>
        </w:rPr>
        <w:t>Stress management</w:t>
      </w:r>
    </w:p>
    <w:p w14:paraId="49B17386" w14:textId="77777777" w:rsidR="00D471D9" w:rsidRPr="00E2701D" w:rsidRDefault="00D471D9" w:rsidP="00E2701D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E2701D">
        <w:rPr>
          <w:sz w:val="32"/>
          <w:szCs w:val="32"/>
        </w:rPr>
        <w:lastRenderedPageBreak/>
        <w:t>Presentation Proposal</w:t>
      </w:r>
    </w:p>
    <w:p w14:paraId="37A9BE23" w14:textId="7D40EBC7" w:rsidR="00D471D9" w:rsidRPr="00476BC6" w:rsidRDefault="009B2831" w:rsidP="0023252C">
      <w:pPr>
        <w:pStyle w:val="Title"/>
        <w:contextualSpacing/>
        <w:rPr>
          <w:szCs w:val="28"/>
        </w:rPr>
      </w:pPr>
      <w:r w:rsidRPr="00476BC6">
        <w:rPr>
          <w:szCs w:val="28"/>
        </w:rPr>
        <w:t>20</w:t>
      </w:r>
      <w:r w:rsidR="00B7021D">
        <w:rPr>
          <w:szCs w:val="28"/>
        </w:rPr>
        <w:t>21</w:t>
      </w:r>
      <w:r w:rsidRPr="00476BC6">
        <w:rPr>
          <w:szCs w:val="28"/>
        </w:rPr>
        <w:t xml:space="preserve"> </w:t>
      </w:r>
      <w:r w:rsidR="00D471D9" w:rsidRPr="00476BC6">
        <w:rPr>
          <w:szCs w:val="28"/>
        </w:rPr>
        <w:t>Annual Convention and Expo</w:t>
      </w:r>
    </w:p>
    <w:p w14:paraId="05F0121F" w14:textId="77777777" w:rsidR="001F5A8B" w:rsidRPr="00476BC6" w:rsidRDefault="001F5A8B" w:rsidP="0050789B">
      <w:pPr>
        <w:contextualSpacing/>
        <w:rPr>
          <w:rFonts w:ascii="Times New Roman" w:hAnsi="Times New Roman"/>
          <w:b/>
        </w:rPr>
      </w:pPr>
    </w:p>
    <w:p w14:paraId="65F3D4B9" w14:textId="77777777" w:rsidR="00157A40" w:rsidRPr="00476BC6" w:rsidRDefault="00B54258" w:rsidP="0050789B">
      <w:pPr>
        <w:contextualSpacing/>
        <w:rPr>
          <w:rFonts w:ascii="Times New Roman" w:hAnsi="Times New Roman"/>
          <w:b/>
        </w:rPr>
      </w:pPr>
      <w:r w:rsidRPr="00476BC6">
        <w:rPr>
          <w:rFonts w:ascii="Times New Roman" w:hAnsi="Times New Roman"/>
          <w:b/>
        </w:rPr>
        <w:t>All of the following information is required for your proposal to be considered</w:t>
      </w:r>
      <w:r w:rsidR="001F5A8B" w:rsidRPr="00476BC6">
        <w:rPr>
          <w:rFonts w:ascii="Times New Roman" w:hAnsi="Times New Roman"/>
          <w:b/>
        </w:rPr>
        <w:t xml:space="preserve">. </w:t>
      </w:r>
      <w:r w:rsidR="00157A40" w:rsidRPr="00476BC6">
        <w:rPr>
          <w:rFonts w:ascii="Times New Roman" w:hAnsi="Times New Roman"/>
        </w:rPr>
        <w:t xml:space="preserve">The information </w:t>
      </w:r>
      <w:r w:rsidRPr="00476BC6">
        <w:rPr>
          <w:rFonts w:ascii="Times New Roman" w:hAnsi="Times New Roman"/>
        </w:rPr>
        <w:t xml:space="preserve">you provide </w:t>
      </w:r>
      <w:r w:rsidR="00157A40" w:rsidRPr="00476BC6">
        <w:rPr>
          <w:rFonts w:ascii="Times New Roman" w:hAnsi="Times New Roman"/>
        </w:rPr>
        <w:t xml:space="preserve">on this form </w:t>
      </w:r>
      <w:r w:rsidR="002F1D0C" w:rsidRPr="00476BC6">
        <w:rPr>
          <w:rFonts w:ascii="Times New Roman" w:hAnsi="Times New Roman"/>
        </w:rPr>
        <w:t>will</w:t>
      </w:r>
      <w:r w:rsidR="00157A40" w:rsidRPr="00476BC6">
        <w:rPr>
          <w:rFonts w:ascii="Times New Roman" w:hAnsi="Times New Roman"/>
        </w:rPr>
        <w:t xml:space="preserve"> be used for</w:t>
      </w:r>
      <w:r w:rsidR="002F1D0C" w:rsidRPr="00476BC6">
        <w:rPr>
          <w:rFonts w:ascii="Times New Roman" w:hAnsi="Times New Roman"/>
        </w:rPr>
        <w:t xml:space="preserve"> our</w:t>
      </w:r>
      <w:r w:rsidR="00157A40" w:rsidRPr="00476BC6">
        <w:rPr>
          <w:rFonts w:ascii="Times New Roman" w:hAnsi="Times New Roman"/>
        </w:rPr>
        <w:t xml:space="preserve"> convention </w:t>
      </w:r>
      <w:r w:rsidR="002F1D0C" w:rsidRPr="00476BC6">
        <w:rPr>
          <w:rFonts w:ascii="Times New Roman" w:hAnsi="Times New Roman"/>
        </w:rPr>
        <w:t xml:space="preserve">registration </w:t>
      </w:r>
      <w:r w:rsidR="00157A40" w:rsidRPr="00476BC6">
        <w:rPr>
          <w:rFonts w:ascii="Times New Roman" w:hAnsi="Times New Roman"/>
        </w:rPr>
        <w:t>brochure and continuing education applications.</w:t>
      </w:r>
      <w:r w:rsidR="006600AC" w:rsidRPr="00476BC6">
        <w:rPr>
          <w:rFonts w:ascii="Times New Roman" w:hAnsi="Times New Roman"/>
        </w:rPr>
        <w:t xml:space="preserve"> </w:t>
      </w:r>
      <w:r w:rsidR="009A1A75" w:rsidRPr="00476BC6">
        <w:rPr>
          <w:rFonts w:ascii="Times New Roman" w:hAnsi="Times New Roman"/>
        </w:rPr>
        <w:t>You may attach</w:t>
      </w:r>
      <w:r w:rsidR="00CA69E0" w:rsidRPr="00476BC6">
        <w:rPr>
          <w:rFonts w:ascii="Times New Roman" w:hAnsi="Times New Roman"/>
        </w:rPr>
        <w:t xml:space="preserve"> responses to the form on a separate sheet.</w:t>
      </w:r>
    </w:p>
    <w:p w14:paraId="5634B684" w14:textId="77777777" w:rsidR="001F5A8B" w:rsidRPr="00476BC6" w:rsidRDefault="001F5A8B" w:rsidP="0050789B">
      <w:pPr>
        <w:contextualSpacing/>
        <w:rPr>
          <w:rFonts w:ascii="Times New Roman" w:hAnsi="Times New Roman"/>
          <w:b/>
          <w:sz w:val="22"/>
        </w:rPr>
      </w:pPr>
    </w:p>
    <w:p w14:paraId="3F4AC2B7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Title of Presentation:</w:t>
      </w:r>
    </w:p>
    <w:p w14:paraId="321CBB60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134D2400" w14:textId="77777777" w:rsidR="00D471D9" w:rsidRPr="00476BC6" w:rsidRDefault="00D471D9" w:rsidP="0050789B">
      <w:pPr>
        <w:contextualSpacing/>
        <w:rPr>
          <w:rFonts w:ascii="Times New Roman" w:hAnsi="Times New Roman"/>
          <w:bCs/>
          <w:i/>
          <w:iCs/>
          <w:sz w:val="22"/>
        </w:rPr>
      </w:pPr>
      <w:r w:rsidRPr="00476BC6">
        <w:rPr>
          <w:rFonts w:ascii="Times New Roman" w:hAnsi="Times New Roman"/>
          <w:b/>
          <w:sz w:val="22"/>
        </w:rPr>
        <w:t>Topic</w:t>
      </w:r>
      <w:r w:rsidRPr="00476BC6">
        <w:rPr>
          <w:rFonts w:ascii="Times New Roman" w:hAnsi="Times New Roman"/>
          <w:b/>
          <w:bCs/>
          <w:iCs/>
          <w:sz w:val="22"/>
        </w:rPr>
        <w:t>:</w:t>
      </w:r>
    </w:p>
    <w:p w14:paraId="116ACA7A" w14:textId="77777777" w:rsidR="009939C7" w:rsidRPr="00476BC6" w:rsidRDefault="009939C7" w:rsidP="0050789B">
      <w:pPr>
        <w:contextualSpacing/>
        <w:rPr>
          <w:rFonts w:ascii="Times New Roman" w:hAnsi="Times New Roman"/>
          <w:b/>
          <w:sz w:val="22"/>
        </w:rPr>
      </w:pPr>
    </w:p>
    <w:p w14:paraId="48E65FD2" w14:textId="77777777" w:rsidR="00D471D9" w:rsidRPr="00476BC6" w:rsidRDefault="00851F02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Who is this workshop suited for</w:t>
      </w:r>
      <w:r w:rsidR="00D471D9" w:rsidRPr="00476BC6">
        <w:rPr>
          <w:rFonts w:ascii="Times New Roman" w:hAnsi="Times New Roman"/>
          <w:b/>
          <w:sz w:val="22"/>
        </w:rPr>
        <w:t>:</w:t>
      </w:r>
    </w:p>
    <w:p w14:paraId="48F6C94A" w14:textId="77777777" w:rsidR="00851F02" w:rsidRPr="00476BC6" w:rsidRDefault="00851F02" w:rsidP="0050789B">
      <w:pPr>
        <w:contextualSpacing/>
        <w:rPr>
          <w:rFonts w:ascii="Times New Roman" w:hAnsi="Times New Roman"/>
          <w:b/>
          <w:sz w:val="22"/>
        </w:rPr>
      </w:pPr>
    </w:p>
    <w:p w14:paraId="3E94F918" w14:textId="77777777" w:rsidR="00511B58" w:rsidRDefault="00511B58" w:rsidP="0050789B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Workshop track(s):</w:t>
      </w:r>
    </w:p>
    <w:p w14:paraId="7424E60E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</w:p>
    <w:p w14:paraId="469AAD35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  <w:r w:rsidRPr="0032077D">
        <w:rPr>
          <w:rFonts w:ascii="Times New Roman" w:hAnsi="Times New Roman"/>
          <w:sz w:val="22"/>
        </w:rPr>
        <w:t>___Clinical &amp; Direct Care Programs</w:t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  <w:t>___ Executive</w:t>
      </w:r>
    </w:p>
    <w:p w14:paraId="36F3A97D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</w:p>
    <w:p w14:paraId="3CB9F514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  <w:r w:rsidRPr="0032077D">
        <w:rPr>
          <w:rFonts w:ascii="Times New Roman" w:hAnsi="Times New Roman"/>
          <w:sz w:val="22"/>
        </w:rPr>
        <w:t>___Supervision &amp; Management</w:t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="000006F4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>___ Human Resources</w:t>
      </w:r>
    </w:p>
    <w:p w14:paraId="44FBE3D8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</w:p>
    <w:p w14:paraId="0E60BEAC" w14:textId="77777777" w:rsidR="00511B58" w:rsidRPr="0032077D" w:rsidRDefault="00511B58" w:rsidP="0050789B">
      <w:pPr>
        <w:contextualSpacing/>
        <w:rPr>
          <w:rFonts w:ascii="Times New Roman" w:hAnsi="Times New Roman"/>
          <w:sz w:val="22"/>
        </w:rPr>
      </w:pPr>
      <w:r w:rsidRPr="0032077D">
        <w:rPr>
          <w:rFonts w:ascii="Times New Roman" w:hAnsi="Times New Roman"/>
          <w:sz w:val="22"/>
        </w:rPr>
        <w:t>___ Administrative &amp; Finance</w:t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</w:r>
      <w:r w:rsidRPr="0032077D">
        <w:rPr>
          <w:rFonts w:ascii="Times New Roman" w:hAnsi="Times New Roman"/>
          <w:sz w:val="22"/>
        </w:rPr>
        <w:tab/>
        <w:t>___ Personal Growth &amp; Wellness</w:t>
      </w:r>
    </w:p>
    <w:p w14:paraId="307F80DC" w14:textId="77777777" w:rsidR="00511B58" w:rsidRDefault="00511B58" w:rsidP="0050789B">
      <w:pPr>
        <w:contextualSpacing/>
        <w:rPr>
          <w:rFonts w:ascii="Times New Roman" w:hAnsi="Times New Roman"/>
          <w:b/>
          <w:sz w:val="22"/>
        </w:rPr>
      </w:pPr>
    </w:p>
    <w:p w14:paraId="267F507D" w14:textId="77777777" w:rsidR="00D471D9" w:rsidRPr="00476BC6" w:rsidRDefault="00D72F97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 xml:space="preserve">Summary </w:t>
      </w:r>
      <w:r w:rsidR="001C15B6" w:rsidRPr="00476BC6">
        <w:rPr>
          <w:rFonts w:ascii="Times New Roman" w:hAnsi="Times New Roman"/>
          <w:b/>
          <w:sz w:val="22"/>
        </w:rPr>
        <w:t>(</w:t>
      </w:r>
      <w:r w:rsidRPr="00476BC6">
        <w:rPr>
          <w:rFonts w:ascii="Times New Roman" w:hAnsi="Times New Roman"/>
          <w:b/>
          <w:sz w:val="22"/>
        </w:rPr>
        <w:t>W</w:t>
      </w:r>
      <w:r w:rsidR="00D471D9" w:rsidRPr="00476BC6">
        <w:rPr>
          <w:rFonts w:ascii="Times New Roman" w:hAnsi="Times New Roman"/>
          <w:b/>
          <w:sz w:val="22"/>
        </w:rPr>
        <w:t xml:space="preserve">ritten as you’d like it to appear in the </w:t>
      </w:r>
      <w:r w:rsidR="00D030CE" w:rsidRPr="00476BC6">
        <w:rPr>
          <w:rFonts w:ascii="Times New Roman" w:hAnsi="Times New Roman"/>
          <w:b/>
          <w:sz w:val="22"/>
        </w:rPr>
        <w:t xml:space="preserve">convention </w:t>
      </w:r>
      <w:r w:rsidR="000913E9" w:rsidRPr="00476BC6">
        <w:rPr>
          <w:rFonts w:ascii="Times New Roman" w:hAnsi="Times New Roman"/>
          <w:b/>
          <w:sz w:val="22"/>
        </w:rPr>
        <w:t>brochure</w:t>
      </w:r>
      <w:r w:rsidR="009939C7" w:rsidRPr="00476BC6">
        <w:rPr>
          <w:rFonts w:ascii="Times New Roman" w:hAnsi="Times New Roman"/>
          <w:b/>
          <w:sz w:val="22"/>
        </w:rPr>
        <w:t>, maximum 50 words)</w:t>
      </w:r>
      <w:r w:rsidRPr="00476BC6">
        <w:rPr>
          <w:rFonts w:ascii="Times New Roman" w:hAnsi="Times New Roman"/>
          <w:b/>
          <w:sz w:val="22"/>
        </w:rPr>
        <w:t>:</w:t>
      </w:r>
    </w:p>
    <w:p w14:paraId="7D3F99B5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0BF8ADD7" w14:textId="77777777" w:rsidR="000913E9" w:rsidRDefault="000913E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Workshop Objectives: Please list 3 concrete, measurable objectives</w:t>
      </w:r>
      <w:r w:rsidR="006C6DBF" w:rsidRPr="00476BC6">
        <w:rPr>
          <w:rFonts w:ascii="Times New Roman" w:hAnsi="Times New Roman"/>
          <w:b/>
          <w:sz w:val="22"/>
        </w:rPr>
        <w:t xml:space="preserve"> (</w:t>
      </w:r>
      <w:r w:rsidR="00476BC6">
        <w:rPr>
          <w:rFonts w:ascii="Times New Roman" w:hAnsi="Times New Roman"/>
          <w:b/>
          <w:sz w:val="22"/>
        </w:rPr>
        <w:t xml:space="preserve">these will be </w:t>
      </w:r>
      <w:r w:rsidR="006C6DBF" w:rsidRPr="00476BC6">
        <w:rPr>
          <w:rFonts w:ascii="Times New Roman" w:hAnsi="Times New Roman"/>
          <w:b/>
          <w:sz w:val="22"/>
        </w:rPr>
        <w:t xml:space="preserve">used in </w:t>
      </w:r>
      <w:r w:rsidR="00476BC6">
        <w:rPr>
          <w:rFonts w:ascii="Times New Roman" w:hAnsi="Times New Roman"/>
          <w:b/>
          <w:sz w:val="22"/>
        </w:rPr>
        <w:t xml:space="preserve">the </w:t>
      </w:r>
      <w:r w:rsidR="006C6DBF" w:rsidRPr="00476BC6">
        <w:rPr>
          <w:rFonts w:ascii="Times New Roman" w:hAnsi="Times New Roman"/>
          <w:b/>
          <w:sz w:val="22"/>
        </w:rPr>
        <w:t>workshop evaluation questions)</w:t>
      </w:r>
    </w:p>
    <w:p w14:paraId="5E31D8F6" w14:textId="77777777" w:rsidR="00476BC6" w:rsidRPr="00476BC6" w:rsidRDefault="00476BC6" w:rsidP="0050789B">
      <w:pPr>
        <w:contextualSpacing/>
        <w:rPr>
          <w:rFonts w:ascii="Times New Roman" w:hAnsi="Times New Roman"/>
          <w:b/>
          <w:sz w:val="22"/>
        </w:rPr>
      </w:pPr>
    </w:p>
    <w:p w14:paraId="395D36A0" w14:textId="77777777" w:rsidR="001C15B6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1.</w:t>
      </w:r>
    </w:p>
    <w:p w14:paraId="4805691F" w14:textId="77777777" w:rsidR="00AA35AB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</w:p>
    <w:p w14:paraId="129EB1AA" w14:textId="77777777" w:rsidR="00AA35AB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2.</w:t>
      </w:r>
    </w:p>
    <w:p w14:paraId="6D1293B5" w14:textId="77777777" w:rsidR="00AA35AB" w:rsidRPr="00476BC6" w:rsidRDefault="00AA35AB" w:rsidP="00AA35AB">
      <w:pPr>
        <w:ind w:firstLine="720"/>
        <w:contextualSpacing/>
        <w:rPr>
          <w:rFonts w:ascii="Times New Roman" w:hAnsi="Times New Roman"/>
          <w:b/>
          <w:sz w:val="22"/>
        </w:rPr>
      </w:pPr>
    </w:p>
    <w:p w14:paraId="7CB9757F" w14:textId="77777777" w:rsidR="000913E9" w:rsidRPr="00476BC6" w:rsidRDefault="00AA35AB" w:rsidP="00935219">
      <w:pPr>
        <w:ind w:firstLine="720"/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3.</w:t>
      </w:r>
    </w:p>
    <w:p w14:paraId="71DD74F5" w14:textId="77777777" w:rsidR="00AA35AB" w:rsidRPr="00476BC6" w:rsidRDefault="00AA35AB" w:rsidP="0050789B">
      <w:pPr>
        <w:contextualSpacing/>
        <w:rPr>
          <w:rFonts w:ascii="Times New Roman" w:hAnsi="Times New Roman"/>
          <w:b/>
          <w:sz w:val="22"/>
        </w:rPr>
      </w:pPr>
    </w:p>
    <w:p w14:paraId="57DCC387" w14:textId="77777777" w:rsidR="00D471D9" w:rsidRPr="00476BC6" w:rsidRDefault="00AD48DE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Primary Presenter</w:t>
      </w:r>
      <w:r w:rsidR="00D72F97" w:rsidRPr="00476BC6">
        <w:rPr>
          <w:rFonts w:ascii="Times New Roman" w:hAnsi="Times New Roman"/>
          <w:b/>
          <w:sz w:val="22"/>
        </w:rPr>
        <w:t xml:space="preserve"> Information</w:t>
      </w:r>
    </w:p>
    <w:p w14:paraId="4B45FADE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56B5F4E8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Name:</w:t>
      </w:r>
      <w:r w:rsidR="00AD48DE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ab/>
      </w:r>
      <w:r w:rsidR="00D72F97" w:rsidRPr="00476BC6">
        <w:rPr>
          <w:rFonts w:ascii="Times New Roman" w:hAnsi="Times New Roman"/>
          <w:b/>
          <w:sz w:val="22"/>
        </w:rPr>
        <w:tab/>
      </w:r>
      <w:r w:rsidR="00D72F97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>Position:</w:t>
      </w:r>
    </w:p>
    <w:p w14:paraId="1D815574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05B80F92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Company:</w:t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="00D72F97"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>Email:</w:t>
      </w:r>
    </w:p>
    <w:p w14:paraId="013A1202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2BD19285" w14:textId="77777777" w:rsidR="00AD48DE" w:rsidRPr="00476BC6" w:rsidRDefault="00D72F97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 xml:space="preserve">Address: </w:t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Pr="00476BC6">
        <w:rPr>
          <w:rFonts w:ascii="Times New Roman" w:hAnsi="Times New Roman"/>
          <w:b/>
          <w:sz w:val="22"/>
        </w:rPr>
        <w:tab/>
      </w:r>
      <w:r w:rsidR="00AD48DE" w:rsidRPr="00476BC6">
        <w:rPr>
          <w:rFonts w:ascii="Times New Roman" w:hAnsi="Times New Roman"/>
          <w:b/>
          <w:sz w:val="22"/>
        </w:rPr>
        <w:t>City, state, zip code:</w:t>
      </w:r>
    </w:p>
    <w:p w14:paraId="21EED036" w14:textId="77777777" w:rsidR="009939C7" w:rsidRPr="00476BC6" w:rsidRDefault="009939C7" w:rsidP="0050789B">
      <w:pPr>
        <w:contextualSpacing/>
        <w:rPr>
          <w:rFonts w:ascii="Times New Roman" w:hAnsi="Times New Roman"/>
          <w:b/>
          <w:sz w:val="22"/>
        </w:rPr>
      </w:pPr>
    </w:p>
    <w:p w14:paraId="61B66911" w14:textId="77777777" w:rsidR="00D471D9" w:rsidRPr="00476BC6" w:rsidRDefault="00D72F97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Telephone:</w:t>
      </w:r>
      <w:r w:rsidR="00E8048C" w:rsidRPr="00476BC6">
        <w:rPr>
          <w:rFonts w:ascii="Times New Roman" w:hAnsi="Times New Roman"/>
          <w:b/>
          <w:sz w:val="22"/>
        </w:rPr>
        <w:tab/>
      </w:r>
      <w:r w:rsidR="00E8048C" w:rsidRPr="00476BC6">
        <w:rPr>
          <w:rFonts w:ascii="Times New Roman" w:hAnsi="Times New Roman"/>
          <w:b/>
          <w:sz w:val="22"/>
        </w:rPr>
        <w:tab/>
      </w:r>
    </w:p>
    <w:p w14:paraId="2DE99146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7476EF5C" w14:textId="77777777" w:rsidR="00D471D9" w:rsidRPr="00476BC6" w:rsidRDefault="00D030CE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 xml:space="preserve">Degree(s) and </w:t>
      </w:r>
      <w:r w:rsidR="00D72F97" w:rsidRPr="00476BC6">
        <w:rPr>
          <w:rFonts w:ascii="Times New Roman" w:hAnsi="Times New Roman"/>
          <w:b/>
          <w:sz w:val="22"/>
        </w:rPr>
        <w:t>y</w:t>
      </w:r>
      <w:r w:rsidRPr="00476BC6">
        <w:rPr>
          <w:rFonts w:ascii="Times New Roman" w:hAnsi="Times New Roman"/>
          <w:b/>
          <w:sz w:val="22"/>
        </w:rPr>
        <w:t xml:space="preserve">ear </w:t>
      </w:r>
      <w:r w:rsidR="00D72F97" w:rsidRPr="00476BC6">
        <w:rPr>
          <w:rFonts w:ascii="Times New Roman" w:hAnsi="Times New Roman"/>
          <w:b/>
          <w:sz w:val="22"/>
        </w:rPr>
        <w:t>d</w:t>
      </w:r>
      <w:r w:rsidRPr="00476BC6">
        <w:rPr>
          <w:rFonts w:ascii="Times New Roman" w:hAnsi="Times New Roman"/>
          <w:b/>
          <w:sz w:val="22"/>
        </w:rPr>
        <w:t>egree(s)</w:t>
      </w:r>
      <w:r w:rsidR="00D471D9" w:rsidRPr="00476BC6">
        <w:rPr>
          <w:rFonts w:ascii="Times New Roman" w:hAnsi="Times New Roman"/>
          <w:b/>
          <w:sz w:val="22"/>
        </w:rPr>
        <w:t xml:space="preserve"> granted:</w:t>
      </w:r>
    </w:p>
    <w:p w14:paraId="11C9A0D3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7F2B70A0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Years of experience in presentation subject matter:</w:t>
      </w:r>
    </w:p>
    <w:p w14:paraId="408CB03F" w14:textId="77777777" w:rsidR="00B90EA7" w:rsidRDefault="00B90EA7" w:rsidP="0050789B">
      <w:pPr>
        <w:contextualSpacing/>
        <w:rPr>
          <w:rFonts w:ascii="Times New Roman" w:hAnsi="Times New Roman"/>
          <w:b/>
          <w:sz w:val="22"/>
        </w:rPr>
      </w:pPr>
    </w:p>
    <w:p w14:paraId="7052401E" w14:textId="77777777" w:rsidR="009628C2" w:rsidRDefault="00D030CE" w:rsidP="0050789B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t>D</w:t>
      </w:r>
      <w:r w:rsidR="00D471D9" w:rsidRPr="00476BC6">
        <w:rPr>
          <w:rFonts w:ascii="Times New Roman" w:hAnsi="Times New Roman"/>
          <w:b/>
          <w:sz w:val="22"/>
        </w:rPr>
        <w:t>escribe your experience in the workshop subject matter:</w:t>
      </w:r>
    </w:p>
    <w:p w14:paraId="1E72B9EF" w14:textId="77777777" w:rsidR="00E2701D" w:rsidRPr="00476BC6" w:rsidRDefault="00E2701D" w:rsidP="0050789B">
      <w:pPr>
        <w:contextualSpacing/>
        <w:rPr>
          <w:rFonts w:ascii="Times New Roman" w:hAnsi="Times New Roman"/>
          <w:b/>
          <w:sz w:val="22"/>
        </w:rPr>
      </w:pPr>
    </w:p>
    <w:p w14:paraId="3253C331" w14:textId="77777777" w:rsidR="00AD53C7" w:rsidRPr="004B4F24" w:rsidRDefault="001E724B" w:rsidP="0050789B">
      <w:pPr>
        <w:contextualSpacing/>
        <w:rPr>
          <w:rFonts w:ascii="Times New Roman" w:hAnsi="Times New Roman"/>
          <w:b/>
          <w:i/>
          <w:sz w:val="22"/>
        </w:rPr>
      </w:pPr>
      <w:r w:rsidRPr="00476BC6">
        <w:rPr>
          <w:rFonts w:ascii="Times New Roman" w:hAnsi="Times New Roman"/>
          <w:b/>
          <w:sz w:val="22"/>
          <w:u w:val="single"/>
        </w:rPr>
        <w:t>Co-Presenters:</w:t>
      </w:r>
      <w:r w:rsidRPr="00476BC6">
        <w:rPr>
          <w:rFonts w:ascii="Times New Roman" w:hAnsi="Times New Roman"/>
          <w:b/>
          <w:sz w:val="22"/>
        </w:rPr>
        <w:t xml:space="preserve"> </w:t>
      </w:r>
      <w:r w:rsidR="00D471D9" w:rsidRPr="00476BC6">
        <w:rPr>
          <w:rFonts w:ascii="Times New Roman" w:hAnsi="Times New Roman"/>
          <w:sz w:val="22"/>
        </w:rPr>
        <w:t xml:space="preserve">Provide above information </w:t>
      </w:r>
      <w:r w:rsidR="00D030CE" w:rsidRPr="00476BC6">
        <w:rPr>
          <w:rFonts w:ascii="Times New Roman" w:hAnsi="Times New Roman"/>
          <w:sz w:val="22"/>
        </w:rPr>
        <w:t>for each co-presenter separately</w:t>
      </w:r>
      <w:r w:rsidR="00DA6954" w:rsidRPr="00476BC6">
        <w:rPr>
          <w:rFonts w:ascii="Times New Roman" w:hAnsi="Times New Roman"/>
          <w:sz w:val="22"/>
        </w:rPr>
        <w:t>, including all panelists &amp; moderator if the workshop is a panel format.</w:t>
      </w:r>
    </w:p>
    <w:p w14:paraId="5273FF93" w14:textId="77777777" w:rsidR="00476BC6" w:rsidRDefault="00476BC6" w:rsidP="0050789B">
      <w:pPr>
        <w:contextualSpacing/>
        <w:rPr>
          <w:rFonts w:ascii="Times New Roman" w:hAnsi="Times New Roman"/>
          <w:b/>
        </w:rPr>
      </w:pPr>
    </w:p>
    <w:p w14:paraId="47207CE6" w14:textId="77777777" w:rsidR="00D471D9" w:rsidRPr="00476BC6" w:rsidRDefault="00D471D9" w:rsidP="0050789B">
      <w:pPr>
        <w:contextualSpacing/>
        <w:rPr>
          <w:rFonts w:ascii="Times New Roman" w:hAnsi="Times New Roman"/>
          <w:b/>
        </w:rPr>
      </w:pPr>
      <w:r w:rsidRPr="00476BC6">
        <w:rPr>
          <w:rFonts w:ascii="Times New Roman" w:hAnsi="Times New Roman"/>
          <w:b/>
        </w:rPr>
        <w:t xml:space="preserve">References </w:t>
      </w:r>
    </w:p>
    <w:p w14:paraId="44645CDF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594B9E44" w14:textId="77777777" w:rsidR="00D471D9" w:rsidRPr="00476BC6" w:rsidRDefault="00A9335C" w:rsidP="0050789B">
      <w:pPr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b/>
          <w:sz w:val="22"/>
        </w:rPr>
        <w:t>1.</w:t>
      </w:r>
      <w:r w:rsidR="00E44ABF" w:rsidRPr="00476BC6">
        <w:rPr>
          <w:rFonts w:ascii="Times New Roman" w:hAnsi="Times New Roman"/>
          <w:sz w:val="22"/>
        </w:rPr>
        <w:tab/>
      </w:r>
      <w:r w:rsidRPr="00476BC6">
        <w:rPr>
          <w:rFonts w:ascii="Times New Roman" w:hAnsi="Times New Roman"/>
          <w:sz w:val="22"/>
        </w:rPr>
        <w:t>Name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  <w:u w:val="single"/>
        </w:rPr>
        <w:tab/>
      </w:r>
      <w:r w:rsidR="00E44ABF" w:rsidRPr="00476BC6">
        <w:rPr>
          <w:rFonts w:ascii="Times New Roman" w:hAnsi="Times New Roman"/>
          <w:sz w:val="22"/>
          <w:u w:val="single"/>
        </w:rPr>
        <w:tab/>
      </w:r>
      <w:r w:rsidR="00AA174F" w:rsidRPr="00476BC6">
        <w:rPr>
          <w:rFonts w:ascii="Times New Roman" w:hAnsi="Times New Roman"/>
          <w:sz w:val="22"/>
        </w:rPr>
        <w:tab/>
      </w:r>
      <w:r w:rsidR="00D471D9" w:rsidRPr="00476BC6">
        <w:rPr>
          <w:rFonts w:ascii="Times New Roman" w:hAnsi="Times New Roman"/>
          <w:sz w:val="22"/>
        </w:rPr>
        <w:t>Org</w:t>
      </w:r>
      <w:r w:rsidRPr="00476BC6">
        <w:rPr>
          <w:rFonts w:ascii="Times New Roman" w:hAnsi="Times New Roman"/>
          <w:sz w:val="22"/>
        </w:rPr>
        <w:t>anization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____</w:t>
      </w:r>
    </w:p>
    <w:p w14:paraId="45038CF1" w14:textId="77777777" w:rsidR="00D471D9" w:rsidRPr="00476BC6" w:rsidRDefault="00D471D9" w:rsidP="0050789B">
      <w:pPr>
        <w:contextualSpacing/>
        <w:rPr>
          <w:rFonts w:ascii="Times New Roman" w:hAnsi="Times New Roman"/>
          <w:sz w:val="22"/>
        </w:rPr>
      </w:pPr>
    </w:p>
    <w:p w14:paraId="3442C528" w14:textId="77777777" w:rsidR="00D471D9" w:rsidRPr="00476BC6" w:rsidRDefault="00D471D9" w:rsidP="00E44ABF">
      <w:pPr>
        <w:ind w:firstLine="720"/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sz w:val="22"/>
        </w:rPr>
        <w:t>Ti</w:t>
      </w:r>
      <w:r w:rsidR="00216574" w:rsidRPr="00476BC6">
        <w:rPr>
          <w:rFonts w:ascii="Times New Roman" w:hAnsi="Times New Roman"/>
          <w:sz w:val="22"/>
        </w:rPr>
        <w:t>tle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_____</w:t>
      </w:r>
      <w:r w:rsidR="00E44ABF" w:rsidRPr="00476BC6">
        <w:rPr>
          <w:rFonts w:ascii="Times New Roman" w:hAnsi="Times New Roman"/>
          <w:sz w:val="22"/>
        </w:rPr>
        <w:tab/>
      </w:r>
      <w:r w:rsidRPr="00476BC6">
        <w:rPr>
          <w:rFonts w:ascii="Times New Roman" w:hAnsi="Times New Roman"/>
          <w:sz w:val="22"/>
        </w:rPr>
        <w:t>Ph</w:t>
      </w:r>
      <w:r w:rsidR="00A9335C" w:rsidRPr="00476BC6">
        <w:rPr>
          <w:rFonts w:ascii="Times New Roman" w:hAnsi="Times New Roman"/>
          <w:sz w:val="22"/>
        </w:rPr>
        <w:t>one number</w:t>
      </w:r>
      <w:r w:rsidR="00AA174F" w:rsidRPr="00476BC6">
        <w:rPr>
          <w:rFonts w:ascii="Times New Roman" w:hAnsi="Times New Roman"/>
          <w:sz w:val="22"/>
        </w:rPr>
        <w:t xml:space="preserve">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</w:t>
      </w:r>
    </w:p>
    <w:p w14:paraId="00924D93" w14:textId="77777777" w:rsidR="00D471D9" w:rsidRPr="00476BC6" w:rsidRDefault="00D471D9" w:rsidP="0050789B">
      <w:pPr>
        <w:contextualSpacing/>
        <w:rPr>
          <w:rFonts w:ascii="Times New Roman" w:hAnsi="Times New Roman"/>
          <w:sz w:val="22"/>
        </w:rPr>
      </w:pPr>
    </w:p>
    <w:p w14:paraId="07B6C32B" w14:textId="77777777" w:rsidR="00AA174F" w:rsidRPr="00476BC6" w:rsidRDefault="00AA174F" w:rsidP="00AA174F">
      <w:pPr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b/>
          <w:sz w:val="22"/>
        </w:rPr>
        <w:t>2.</w:t>
      </w:r>
      <w:r w:rsidRPr="00476BC6">
        <w:rPr>
          <w:rFonts w:ascii="Times New Roman" w:hAnsi="Times New Roman"/>
          <w:sz w:val="22"/>
        </w:rPr>
        <w:t xml:space="preserve"> </w:t>
      </w:r>
      <w:r w:rsidR="00E44ABF" w:rsidRPr="00476BC6">
        <w:rPr>
          <w:rFonts w:ascii="Times New Roman" w:hAnsi="Times New Roman"/>
          <w:sz w:val="22"/>
        </w:rPr>
        <w:tab/>
      </w:r>
      <w:r w:rsidRPr="00476BC6">
        <w:rPr>
          <w:rFonts w:ascii="Times New Roman" w:hAnsi="Times New Roman"/>
          <w:sz w:val="22"/>
        </w:rPr>
        <w:t xml:space="preserve">Name: </w:t>
      </w:r>
      <w:r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  <w:u w:val="single"/>
        </w:rPr>
        <w:tab/>
      </w:r>
      <w:r w:rsidR="00E44ABF" w:rsidRPr="00476BC6">
        <w:rPr>
          <w:rFonts w:ascii="Times New Roman" w:hAnsi="Times New Roman"/>
          <w:sz w:val="22"/>
          <w:u w:val="single"/>
        </w:rPr>
        <w:tab/>
      </w:r>
      <w:r w:rsidRPr="00476BC6">
        <w:rPr>
          <w:rFonts w:ascii="Times New Roman" w:hAnsi="Times New Roman"/>
          <w:sz w:val="22"/>
        </w:rPr>
        <w:tab/>
        <w:t xml:space="preserve">Organization: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____</w:t>
      </w:r>
    </w:p>
    <w:p w14:paraId="0969F608" w14:textId="77777777" w:rsidR="00AA174F" w:rsidRPr="00476BC6" w:rsidRDefault="00AA174F" w:rsidP="00AA174F">
      <w:pPr>
        <w:contextualSpacing/>
        <w:rPr>
          <w:rFonts w:ascii="Times New Roman" w:hAnsi="Times New Roman"/>
          <w:sz w:val="22"/>
        </w:rPr>
      </w:pPr>
    </w:p>
    <w:p w14:paraId="411052BB" w14:textId="77777777" w:rsidR="00AA174F" w:rsidRPr="00476BC6" w:rsidRDefault="00AA174F" w:rsidP="00E44ABF">
      <w:pPr>
        <w:ind w:firstLine="720"/>
        <w:contextualSpacing/>
        <w:rPr>
          <w:rFonts w:ascii="Times New Roman" w:hAnsi="Times New Roman"/>
          <w:sz w:val="22"/>
        </w:rPr>
      </w:pPr>
      <w:r w:rsidRPr="00476BC6">
        <w:rPr>
          <w:rFonts w:ascii="Times New Roman" w:hAnsi="Times New Roman"/>
          <w:sz w:val="22"/>
        </w:rPr>
        <w:t>Title: _______________________</w:t>
      </w:r>
      <w:r w:rsidR="00041DEE">
        <w:rPr>
          <w:rFonts w:ascii="Times New Roman" w:hAnsi="Times New Roman"/>
          <w:sz w:val="22"/>
        </w:rPr>
        <w:t>_____</w:t>
      </w:r>
      <w:r w:rsidRPr="00476BC6">
        <w:rPr>
          <w:rFonts w:ascii="Times New Roman" w:hAnsi="Times New Roman"/>
          <w:sz w:val="22"/>
        </w:rPr>
        <w:tab/>
        <w:t xml:space="preserve">Phone number: </w:t>
      </w:r>
      <w:r w:rsidR="00041DEE" w:rsidRPr="00476BC6">
        <w:rPr>
          <w:rFonts w:ascii="Times New Roman" w:hAnsi="Times New Roman"/>
          <w:sz w:val="22"/>
        </w:rPr>
        <w:t>_______________________</w:t>
      </w:r>
      <w:r w:rsidR="00041DEE">
        <w:rPr>
          <w:rFonts w:ascii="Times New Roman" w:hAnsi="Times New Roman"/>
          <w:sz w:val="22"/>
        </w:rPr>
        <w:t>___</w:t>
      </w:r>
    </w:p>
    <w:p w14:paraId="2A42AC82" w14:textId="77777777" w:rsidR="00E341CD" w:rsidRPr="00476BC6" w:rsidRDefault="00E341CD" w:rsidP="0050789B">
      <w:pPr>
        <w:contextualSpacing/>
        <w:rPr>
          <w:rFonts w:ascii="Times New Roman" w:hAnsi="Times New Roman"/>
          <w:b/>
          <w:sz w:val="22"/>
        </w:rPr>
      </w:pPr>
    </w:p>
    <w:p w14:paraId="5AE0CDD8" w14:textId="77777777" w:rsidR="00D471D9" w:rsidRPr="00476BC6" w:rsidRDefault="00D471D9" w:rsidP="0050789B">
      <w:pPr>
        <w:contextualSpacing/>
        <w:rPr>
          <w:rFonts w:ascii="Times New Roman" w:hAnsi="Times New Roman"/>
          <w:b/>
          <w:sz w:val="22"/>
        </w:rPr>
      </w:pPr>
    </w:p>
    <w:p w14:paraId="7D45B068" w14:textId="77777777" w:rsidR="00D471D9" w:rsidRPr="004642E7" w:rsidRDefault="008E23A1" w:rsidP="0050789B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Teaching methods for this p</w:t>
      </w:r>
      <w:r w:rsidR="00D471D9" w:rsidRPr="004642E7">
        <w:rPr>
          <w:rFonts w:ascii="Times New Roman" w:hAnsi="Times New Roman"/>
          <w:b/>
          <w:sz w:val="22"/>
        </w:rPr>
        <w:t>resentation</w:t>
      </w:r>
      <w:r w:rsidR="00E66100" w:rsidRPr="004642E7">
        <w:rPr>
          <w:rFonts w:ascii="Times New Roman" w:hAnsi="Times New Roman"/>
          <w:b/>
          <w:sz w:val="22"/>
        </w:rPr>
        <w:t xml:space="preserve"> (check all that apply)</w:t>
      </w:r>
      <w:r w:rsidR="00D471D9" w:rsidRPr="004642E7">
        <w:rPr>
          <w:rFonts w:ascii="Times New Roman" w:hAnsi="Times New Roman"/>
          <w:b/>
          <w:sz w:val="22"/>
        </w:rPr>
        <w:t>:</w:t>
      </w:r>
    </w:p>
    <w:p w14:paraId="758D76EC" w14:textId="77777777" w:rsidR="00D471D9" w:rsidRPr="004642E7" w:rsidRDefault="00D471D9" w:rsidP="0050789B">
      <w:pPr>
        <w:contextualSpacing/>
        <w:rPr>
          <w:rFonts w:ascii="Times New Roman" w:hAnsi="Times New Roman"/>
          <w:b/>
          <w:sz w:val="22"/>
        </w:rPr>
        <w:sectPr w:rsidR="00D471D9" w:rsidRPr="004642E7" w:rsidSect="00021776">
          <w:type w:val="continuous"/>
          <w:pgSz w:w="12240" w:h="15840"/>
          <w:pgMar w:top="1440" w:right="1440" w:bottom="1440" w:left="1440" w:header="288" w:footer="720" w:gutter="0"/>
          <w:cols w:space="720"/>
          <w:docGrid w:linePitch="326"/>
        </w:sectPr>
      </w:pPr>
    </w:p>
    <w:p w14:paraId="4F18205D" w14:textId="77777777" w:rsidR="00D471D9" w:rsidRPr="004642E7" w:rsidRDefault="002A5B35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lastRenderedPageBreak/>
        <w:t>______</w:t>
      </w:r>
      <w:r w:rsidRPr="004642E7">
        <w:rPr>
          <w:rFonts w:ascii="Times New Roman" w:hAnsi="Times New Roman"/>
          <w:sz w:val="22"/>
        </w:rPr>
        <w:tab/>
      </w:r>
      <w:r w:rsidR="00D471D9" w:rsidRPr="004642E7">
        <w:rPr>
          <w:rFonts w:ascii="Times New Roman" w:hAnsi="Times New Roman"/>
          <w:sz w:val="22"/>
        </w:rPr>
        <w:t>Lecture</w:t>
      </w:r>
    </w:p>
    <w:p w14:paraId="6B9E6786" w14:textId="77777777" w:rsidR="00D471D9" w:rsidRPr="004642E7" w:rsidRDefault="00D471D9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t>______</w:t>
      </w:r>
      <w:r w:rsidRPr="004642E7">
        <w:rPr>
          <w:rFonts w:ascii="Times New Roman" w:hAnsi="Times New Roman"/>
          <w:sz w:val="22"/>
        </w:rPr>
        <w:tab/>
        <w:t>Discussion Groups</w:t>
      </w:r>
    </w:p>
    <w:p w14:paraId="5FCE6460" w14:textId="0BED955D" w:rsidR="00230C3E" w:rsidRPr="004642E7" w:rsidRDefault="00D471D9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t>______</w:t>
      </w:r>
      <w:r w:rsidRPr="004642E7">
        <w:rPr>
          <w:rFonts w:ascii="Times New Roman" w:hAnsi="Times New Roman"/>
          <w:sz w:val="22"/>
        </w:rPr>
        <w:tab/>
        <w:t>Practice</w:t>
      </w:r>
    </w:p>
    <w:p w14:paraId="27DD06B6" w14:textId="77777777" w:rsidR="00D471D9" w:rsidRPr="004642E7" w:rsidRDefault="00D471D9" w:rsidP="0050789B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lastRenderedPageBreak/>
        <w:t>______</w:t>
      </w:r>
      <w:r w:rsidRPr="004642E7">
        <w:rPr>
          <w:rFonts w:ascii="Times New Roman" w:hAnsi="Times New Roman"/>
          <w:sz w:val="22"/>
        </w:rPr>
        <w:tab/>
        <w:t>Role Play</w:t>
      </w:r>
    </w:p>
    <w:p w14:paraId="655745C9" w14:textId="77777777" w:rsidR="0023252C" w:rsidRPr="004642E7" w:rsidRDefault="0023252C" w:rsidP="0023252C">
      <w:pPr>
        <w:contextualSpacing/>
        <w:rPr>
          <w:rFonts w:ascii="Times New Roman" w:hAnsi="Times New Roman"/>
          <w:sz w:val="22"/>
        </w:rPr>
      </w:pPr>
      <w:r w:rsidRPr="004642E7">
        <w:rPr>
          <w:rFonts w:ascii="Times New Roman" w:hAnsi="Times New Roman"/>
          <w:sz w:val="22"/>
        </w:rPr>
        <w:t>______</w:t>
      </w:r>
      <w:r w:rsidRPr="004642E7">
        <w:rPr>
          <w:rFonts w:ascii="Times New Roman" w:hAnsi="Times New Roman"/>
          <w:sz w:val="22"/>
        </w:rPr>
        <w:tab/>
        <w:t>Panel</w:t>
      </w:r>
    </w:p>
    <w:p w14:paraId="601D2FC5" w14:textId="77777777" w:rsidR="00AA174F" w:rsidRPr="004642E7" w:rsidRDefault="00AA174F" w:rsidP="0050789B">
      <w:pPr>
        <w:contextualSpacing/>
        <w:rPr>
          <w:rFonts w:ascii="Times New Roman" w:hAnsi="Times New Roman"/>
          <w:sz w:val="22"/>
        </w:rPr>
        <w:sectPr w:rsidR="00AA174F" w:rsidRPr="004642E7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num="2" w:space="720"/>
          <w:noEndnote/>
        </w:sectPr>
      </w:pPr>
    </w:p>
    <w:p w14:paraId="5ABE8D27" w14:textId="77777777" w:rsidR="00AA174F" w:rsidRDefault="00AA174F" w:rsidP="0050789B">
      <w:pPr>
        <w:contextualSpacing/>
        <w:rPr>
          <w:rFonts w:ascii="Times New Roman" w:hAnsi="Times New Roman"/>
          <w:b/>
          <w:sz w:val="22"/>
        </w:rPr>
      </w:pPr>
    </w:p>
    <w:p w14:paraId="3487C623" w14:textId="523073BF" w:rsidR="00230C3E" w:rsidRDefault="00230C3E" w:rsidP="0050789B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select which features of Zoom you will be using for your presentation (check all that apply):</w:t>
      </w:r>
    </w:p>
    <w:p w14:paraId="57C8ECC7" w14:textId="6F7268AB" w:rsidR="00230C3E" w:rsidRDefault="00230C3E" w:rsidP="0050789B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</w:t>
      </w:r>
      <w:r>
        <w:rPr>
          <w:rFonts w:ascii="Times New Roman" w:hAnsi="Times New Roman"/>
          <w:b/>
          <w:sz w:val="22"/>
        </w:rPr>
        <w:tab/>
      </w:r>
      <w:r w:rsidR="003D50C5" w:rsidRPr="00326E00">
        <w:rPr>
          <w:rFonts w:ascii="Times New Roman" w:hAnsi="Times New Roman"/>
          <w:sz w:val="22"/>
        </w:rPr>
        <w:t>Break-out rooms</w:t>
      </w:r>
      <w:r w:rsidR="003D50C5">
        <w:rPr>
          <w:rFonts w:ascii="Times New Roman" w:hAnsi="Times New Roman"/>
          <w:b/>
          <w:sz w:val="22"/>
        </w:rPr>
        <w:tab/>
      </w:r>
      <w:r w:rsidR="003D50C5">
        <w:rPr>
          <w:rFonts w:ascii="Times New Roman" w:hAnsi="Times New Roman"/>
          <w:b/>
          <w:sz w:val="22"/>
        </w:rPr>
        <w:tab/>
      </w:r>
      <w:r w:rsidR="003D50C5">
        <w:rPr>
          <w:rFonts w:ascii="Times New Roman" w:hAnsi="Times New Roman"/>
          <w:b/>
          <w:sz w:val="22"/>
        </w:rPr>
        <w:tab/>
      </w:r>
      <w:r w:rsidR="003D50C5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______</w:t>
      </w:r>
      <w:r w:rsidR="003B572C" w:rsidRPr="003B572C">
        <w:rPr>
          <w:rFonts w:ascii="Times New Roman" w:hAnsi="Times New Roman"/>
          <w:sz w:val="22"/>
        </w:rPr>
        <w:t>Chat box</w:t>
      </w:r>
    </w:p>
    <w:p w14:paraId="24AB776F" w14:textId="13265824" w:rsidR="00230C3E" w:rsidRDefault="00230C3E" w:rsidP="0050789B">
      <w:pPr>
        <w:contextualSpacing/>
      </w:pPr>
      <w:r>
        <w:rPr>
          <w:rFonts w:ascii="Times New Roman" w:hAnsi="Times New Roman"/>
          <w:b/>
          <w:sz w:val="22"/>
        </w:rPr>
        <w:t>______</w:t>
      </w:r>
      <w:r>
        <w:rPr>
          <w:rFonts w:ascii="Times New Roman" w:hAnsi="Times New Roman"/>
          <w:b/>
          <w:sz w:val="22"/>
        </w:rPr>
        <w:tab/>
      </w:r>
      <w:r w:rsidR="00326E00" w:rsidRPr="00326E00">
        <w:rPr>
          <w:rFonts w:ascii="Times New Roman" w:hAnsi="Times New Roman"/>
          <w:sz w:val="22"/>
        </w:rPr>
        <w:t>Polls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______</w:t>
      </w:r>
      <w:r w:rsidR="003B572C" w:rsidRPr="003B572C">
        <w:rPr>
          <w:rFonts w:ascii="Times New Roman" w:hAnsi="Times New Roman"/>
          <w:sz w:val="22"/>
        </w:rPr>
        <w:t>Screenshare</w:t>
      </w:r>
    </w:p>
    <w:p w14:paraId="15E4B3EE" w14:textId="74391E8D" w:rsidR="00230C3E" w:rsidRPr="00476BC6" w:rsidRDefault="00230C3E" w:rsidP="0050789B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="00326E00">
        <w:rPr>
          <w:rFonts w:ascii="Times New Roman" w:hAnsi="Times New Roman"/>
          <w:b/>
          <w:sz w:val="22"/>
        </w:rPr>
        <w:t xml:space="preserve"> </w:t>
      </w:r>
      <w:r w:rsidR="00326E00" w:rsidRPr="00326E00">
        <w:rPr>
          <w:rFonts w:ascii="Times New Roman" w:hAnsi="Times New Roman"/>
          <w:sz w:val="22"/>
        </w:rPr>
        <w:t>Whiteboard</w:t>
      </w:r>
    </w:p>
    <w:p w14:paraId="5B3A0348" w14:textId="77777777" w:rsidR="005D164A" w:rsidRPr="00476BC6" w:rsidRDefault="005D164A" w:rsidP="0050789B">
      <w:pPr>
        <w:contextualSpacing/>
        <w:rPr>
          <w:rFonts w:ascii="Times New Roman" w:hAnsi="Times New Roman"/>
          <w:bCs/>
          <w:sz w:val="22"/>
        </w:rPr>
      </w:pPr>
    </w:p>
    <w:p w14:paraId="3849E16C" w14:textId="77777777" w:rsidR="00B91E1F" w:rsidRDefault="00B91E1F" w:rsidP="005D164A">
      <w:pPr>
        <w:contextualSpacing/>
        <w:rPr>
          <w:rFonts w:ascii="Times New Roman" w:hAnsi="Times New Roman"/>
          <w:b/>
          <w:sz w:val="22"/>
        </w:rPr>
      </w:pPr>
    </w:p>
    <w:p w14:paraId="0559C9E6" w14:textId="1F3A7CB2" w:rsidR="00B91E1F" w:rsidRDefault="00B91E1F" w:rsidP="005D164A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Will you be using a Zoom meeting (allows for participant interaction, breakouts, etc.) or Zoom webinar (only presenter(s) can be seen by attendees) for your presentation?</w:t>
      </w:r>
    </w:p>
    <w:p w14:paraId="21CE81E0" w14:textId="34953B59" w:rsidR="00B91E1F" w:rsidRDefault="00B91E1F" w:rsidP="005D164A">
      <w:pPr>
        <w:contextualSpacing/>
        <w:rPr>
          <w:rFonts w:ascii="Times New Roman" w:hAnsi="Times New Roman"/>
          <w:b/>
          <w:sz w:val="22"/>
        </w:rPr>
      </w:pPr>
    </w:p>
    <w:p w14:paraId="5C12937B" w14:textId="7FF73222" w:rsidR="00B91E1F" w:rsidRDefault="00B91E1F" w:rsidP="005D164A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______ </w:t>
      </w:r>
      <w:r w:rsidRPr="001174BE">
        <w:rPr>
          <w:rFonts w:ascii="Times New Roman" w:hAnsi="Times New Roman"/>
          <w:sz w:val="22"/>
        </w:rPr>
        <w:t>Zoom meeting</w:t>
      </w:r>
      <w:r w:rsidR="00777BA4">
        <w:rPr>
          <w:rFonts w:ascii="Times New Roman" w:hAnsi="Times New Roman"/>
          <w:b/>
          <w:sz w:val="22"/>
        </w:rPr>
        <w:tab/>
      </w:r>
      <w:r w:rsidR="00777BA4">
        <w:rPr>
          <w:rFonts w:ascii="Times New Roman" w:hAnsi="Times New Roman"/>
          <w:b/>
          <w:sz w:val="22"/>
        </w:rPr>
        <w:tab/>
      </w:r>
      <w:r w:rsidR="00777BA4">
        <w:rPr>
          <w:rFonts w:ascii="Times New Roman" w:hAnsi="Times New Roman"/>
          <w:b/>
          <w:sz w:val="22"/>
        </w:rPr>
        <w:tab/>
      </w:r>
      <w:r w:rsidR="00777BA4">
        <w:rPr>
          <w:rFonts w:ascii="Times New Roman" w:hAnsi="Times New Roman"/>
          <w:b/>
          <w:sz w:val="22"/>
        </w:rPr>
        <w:tab/>
      </w:r>
      <w:r w:rsidR="00777BA4">
        <w:rPr>
          <w:rFonts w:ascii="Times New Roman" w:hAnsi="Times New Roman"/>
          <w:b/>
          <w:sz w:val="22"/>
        </w:rPr>
        <w:tab/>
      </w:r>
      <w:r w:rsidR="00F926E6">
        <w:rPr>
          <w:rFonts w:ascii="Times New Roman" w:hAnsi="Times New Roman"/>
          <w:b/>
          <w:sz w:val="22"/>
        </w:rPr>
        <w:t>_____</w:t>
      </w:r>
      <w:r w:rsidR="00F926E6" w:rsidRPr="001174BE">
        <w:rPr>
          <w:rFonts w:ascii="Times New Roman" w:hAnsi="Times New Roman"/>
          <w:sz w:val="22"/>
        </w:rPr>
        <w:t>Zoom webinar</w:t>
      </w:r>
    </w:p>
    <w:p w14:paraId="6DA7D7D3" w14:textId="1EB18B5F" w:rsidR="00B91E1F" w:rsidRDefault="00B91E1F" w:rsidP="005D164A">
      <w:pPr>
        <w:contextualSpacing/>
        <w:rPr>
          <w:rFonts w:ascii="Times New Roman" w:hAnsi="Times New Roman"/>
          <w:b/>
          <w:sz w:val="22"/>
        </w:rPr>
      </w:pPr>
    </w:p>
    <w:p w14:paraId="4F0FD067" w14:textId="77777777" w:rsidR="009446A1" w:rsidRDefault="009446A1" w:rsidP="005D164A">
      <w:pPr>
        <w:contextualSpacing/>
        <w:rPr>
          <w:rFonts w:ascii="Times New Roman" w:hAnsi="Times New Roman"/>
          <w:b/>
          <w:sz w:val="22"/>
        </w:rPr>
      </w:pPr>
    </w:p>
    <w:p w14:paraId="14535752" w14:textId="17CE8110" w:rsidR="00F71952" w:rsidRPr="00F71952" w:rsidRDefault="00F71952" w:rsidP="005D164A">
      <w:pPr>
        <w:contextualSpacing/>
        <w:rPr>
          <w:rFonts w:ascii="Times New Roman" w:hAnsi="Times New Roman"/>
          <w:sz w:val="22"/>
        </w:rPr>
      </w:pPr>
      <w:r w:rsidRPr="00F71952">
        <w:rPr>
          <w:rFonts w:ascii="Times New Roman" w:hAnsi="Times New Roman"/>
          <w:sz w:val="22"/>
        </w:rPr>
        <w:t>If you would like your workshop to have a maximum capacity set, please let us know (*note that our minimum capacity is 30 registrants):</w:t>
      </w:r>
    </w:p>
    <w:p w14:paraId="5C49A6A6" w14:textId="77777777" w:rsidR="00F71952" w:rsidRDefault="00F71952" w:rsidP="005D164A">
      <w:pPr>
        <w:contextualSpacing/>
        <w:rPr>
          <w:rFonts w:ascii="Times New Roman" w:hAnsi="Times New Roman"/>
          <w:b/>
          <w:sz w:val="22"/>
        </w:rPr>
      </w:pPr>
    </w:p>
    <w:p w14:paraId="4492B946" w14:textId="77777777" w:rsidR="00F71952" w:rsidRPr="00476BC6" w:rsidRDefault="00F71952" w:rsidP="005D164A">
      <w:pPr>
        <w:contextualSpacing/>
        <w:rPr>
          <w:rFonts w:ascii="Times New Roman" w:hAnsi="Times New Roman"/>
          <w:b/>
          <w:sz w:val="22"/>
        </w:rPr>
        <w:sectPr w:rsidR="00F71952" w:rsidRPr="00476BC6" w:rsidSect="00AA174F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space="720"/>
          <w:noEndnote/>
        </w:sectPr>
      </w:pPr>
    </w:p>
    <w:p w14:paraId="2A6A9005" w14:textId="77777777" w:rsidR="005D164A" w:rsidRPr="00476BC6" w:rsidRDefault="0023252C" w:rsidP="005D164A">
      <w:pPr>
        <w:contextualSpacing/>
        <w:rPr>
          <w:rFonts w:ascii="Times New Roman" w:hAnsi="Times New Roman"/>
          <w:b/>
          <w:sz w:val="22"/>
        </w:rPr>
      </w:pPr>
      <w:r w:rsidRPr="00476BC6">
        <w:rPr>
          <w:rFonts w:ascii="Times New Roman" w:hAnsi="Times New Roman"/>
          <w:b/>
          <w:sz w:val="22"/>
        </w:rPr>
        <w:lastRenderedPageBreak/>
        <w:t>Bibliography</w:t>
      </w:r>
      <w:r w:rsidR="005D164A" w:rsidRPr="00476BC6">
        <w:rPr>
          <w:rFonts w:ascii="Times New Roman" w:hAnsi="Times New Roman"/>
          <w:b/>
          <w:sz w:val="22"/>
        </w:rPr>
        <w:t xml:space="preserve"> </w:t>
      </w:r>
      <w:r w:rsidR="005D164A" w:rsidRPr="00476BC6">
        <w:rPr>
          <w:rFonts w:ascii="Times New Roman" w:hAnsi="Times New Roman"/>
          <w:sz w:val="22"/>
        </w:rPr>
        <w:t>(List at</w:t>
      </w:r>
      <w:r w:rsidR="002F1D0C" w:rsidRPr="00476BC6">
        <w:rPr>
          <w:rFonts w:ascii="Times New Roman" w:hAnsi="Times New Roman"/>
          <w:sz w:val="22"/>
        </w:rPr>
        <w:t xml:space="preserve"> </w:t>
      </w:r>
      <w:r w:rsidR="006221BB" w:rsidRPr="00476BC6">
        <w:rPr>
          <w:rFonts w:ascii="Times New Roman" w:hAnsi="Times New Roman"/>
          <w:sz w:val="22"/>
        </w:rPr>
        <w:t>least</w:t>
      </w:r>
      <w:r w:rsidR="002F1D0C" w:rsidRPr="00476BC6">
        <w:rPr>
          <w:rFonts w:ascii="Times New Roman" w:hAnsi="Times New Roman"/>
          <w:sz w:val="22"/>
        </w:rPr>
        <w:t xml:space="preserve"> three</w:t>
      </w:r>
      <w:r w:rsidR="005D164A" w:rsidRPr="00476BC6">
        <w:rPr>
          <w:rFonts w:ascii="Times New Roman" w:hAnsi="Times New Roman"/>
          <w:sz w:val="22"/>
        </w:rPr>
        <w:t xml:space="preserve"> books or journal articles that you will reference in your presentation. </w:t>
      </w:r>
      <w:r w:rsidR="004E47E9" w:rsidRPr="00476BC6">
        <w:rPr>
          <w:rFonts w:ascii="Times New Roman" w:hAnsi="Times New Roman"/>
          <w:sz w:val="22"/>
        </w:rPr>
        <w:t>These do not</w:t>
      </w:r>
      <w:r w:rsidR="005D164A" w:rsidRPr="00476BC6">
        <w:rPr>
          <w:rFonts w:ascii="Times New Roman" w:hAnsi="Times New Roman"/>
          <w:sz w:val="22"/>
        </w:rPr>
        <w:t xml:space="preserve"> have to be your own publications.)</w:t>
      </w:r>
      <w:r w:rsidRPr="00476BC6">
        <w:rPr>
          <w:rFonts w:ascii="Times New Roman" w:hAnsi="Times New Roman"/>
          <w:sz w:val="22"/>
        </w:rPr>
        <w:t>:</w:t>
      </w:r>
    </w:p>
    <w:p w14:paraId="5523E456" w14:textId="77777777" w:rsidR="005D164A" w:rsidRPr="00476BC6" w:rsidRDefault="005D164A" w:rsidP="005D164A">
      <w:pPr>
        <w:contextualSpacing/>
        <w:rPr>
          <w:rFonts w:ascii="Times New Roman" w:hAnsi="Times New Roman"/>
          <w:b/>
          <w:sz w:val="22"/>
        </w:rPr>
      </w:pPr>
    </w:p>
    <w:p w14:paraId="5CFB8CE2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  <w:r w:rsidRPr="002F1B7A">
        <w:rPr>
          <w:rFonts w:ascii="Times New Roman" w:hAnsi="Times New Roman"/>
          <w:b/>
          <w:sz w:val="22"/>
        </w:rPr>
        <w:t>1. __________________________________________</w:t>
      </w:r>
    </w:p>
    <w:p w14:paraId="3958AB8B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</w:p>
    <w:p w14:paraId="19B9CD7D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  <w:r w:rsidRPr="002F1B7A">
        <w:rPr>
          <w:rFonts w:ascii="Times New Roman" w:hAnsi="Times New Roman"/>
          <w:b/>
          <w:sz w:val="22"/>
        </w:rPr>
        <w:t>2. __________________________________________</w:t>
      </w:r>
    </w:p>
    <w:p w14:paraId="080CEDA9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</w:p>
    <w:p w14:paraId="7306172D" w14:textId="77777777" w:rsidR="005D164A" w:rsidRPr="002F1B7A" w:rsidRDefault="005D164A" w:rsidP="005D164A">
      <w:pPr>
        <w:contextualSpacing/>
        <w:rPr>
          <w:rFonts w:ascii="Times New Roman" w:hAnsi="Times New Roman"/>
          <w:b/>
          <w:sz w:val="22"/>
        </w:rPr>
      </w:pPr>
      <w:r w:rsidRPr="002F1B7A">
        <w:rPr>
          <w:rFonts w:ascii="Times New Roman" w:hAnsi="Times New Roman"/>
          <w:b/>
          <w:sz w:val="22"/>
        </w:rPr>
        <w:t>3. __________________________________________</w:t>
      </w:r>
    </w:p>
    <w:p w14:paraId="4BB40EAF" w14:textId="77777777" w:rsidR="00093406" w:rsidRPr="00476BC6" w:rsidRDefault="00093406" w:rsidP="0050789B">
      <w:pPr>
        <w:pStyle w:val="BodyText2"/>
        <w:spacing w:after="0" w:line="240" w:lineRule="auto"/>
        <w:contextualSpacing/>
        <w:rPr>
          <w:rFonts w:ascii="Times New Roman" w:hAnsi="Times New Roman"/>
          <w:b/>
          <w:sz w:val="22"/>
        </w:rPr>
      </w:pPr>
    </w:p>
    <w:p w14:paraId="55A43ACC" w14:textId="41E22795" w:rsidR="00D471D9" w:rsidRPr="00476BC6" w:rsidRDefault="00D471D9" w:rsidP="0050789B">
      <w:pPr>
        <w:pStyle w:val="BodyText2"/>
        <w:spacing w:after="0" w:line="240" w:lineRule="auto"/>
        <w:contextualSpacing/>
        <w:rPr>
          <w:rFonts w:ascii="Times New Roman" w:hAnsi="Times New Roman"/>
          <w:b/>
          <w:sz w:val="22"/>
        </w:rPr>
        <w:sectPr w:rsidR="00D471D9" w:rsidRPr="00476BC6" w:rsidSect="00D471D9">
          <w:endnotePr>
            <w:numFmt w:val="decimal"/>
          </w:endnotePr>
          <w:type w:val="continuous"/>
          <w:pgSz w:w="12240" w:h="15840"/>
          <w:pgMar w:top="1440" w:right="1440" w:bottom="1080" w:left="1440" w:header="720" w:footer="720" w:gutter="0"/>
          <w:pgNumType w:start="1"/>
          <w:cols w:space="720"/>
          <w:noEndnote/>
        </w:sectPr>
      </w:pPr>
      <w:r w:rsidRPr="00476BC6">
        <w:rPr>
          <w:rFonts w:ascii="Times New Roman" w:hAnsi="Times New Roman"/>
          <w:b/>
          <w:sz w:val="22"/>
        </w:rPr>
        <w:t>Please return this form to the Providers’ Council by</w:t>
      </w:r>
      <w:r w:rsidR="00D50A53" w:rsidRPr="00476BC6">
        <w:rPr>
          <w:rFonts w:ascii="Times New Roman" w:hAnsi="Times New Roman"/>
          <w:b/>
          <w:sz w:val="22"/>
        </w:rPr>
        <w:t xml:space="preserve"> </w:t>
      </w:r>
      <w:r w:rsidR="006677CB">
        <w:rPr>
          <w:rFonts w:ascii="Times New Roman" w:hAnsi="Times New Roman"/>
          <w:b/>
          <w:sz w:val="22"/>
          <w:u w:val="single"/>
        </w:rPr>
        <w:t>May 14</w:t>
      </w:r>
      <w:r w:rsidR="000A6B24">
        <w:rPr>
          <w:rFonts w:ascii="Times New Roman" w:hAnsi="Times New Roman"/>
          <w:b/>
          <w:sz w:val="22"/>
          <w:u w:val="single"/>
        </w:rPr>
        <w:t>, 202</w:t>
      </w:r>
      <w:r w:rsidR="006677CB">
        <w:rPr>
          <w:rFonts w:ascii="Times New Roman" w:hAnsi="Times New Roman"/>
          <w:b/>
          <w:sz w:val="22"/>
          <w:u w:val="single"/>
        </w:rPr>
        <w:t>1</w:t>
      </w:r>
    </w:p>
    <w:p w14:paraId="18707B2E" w14:textId="77777777" w:rsidR="002A0C6A" w:rsidRPr="00476BC6" w:rsidRDefault="00D471D9" w:rsidP="0050789B">
      <w:pPr>
        <w:pStyle w:val="BodyText"/>
        <w:contextualSpacing/>
        <w:rPr>
          <w:b/>
          <w:bCs/>
          <w:i/>
          <w:iCs/>
        </w:rPr>
      </w:pPr>
      <w:r w:rsidRPr="00476BC6">
        <w:rPr>
          <w:iCs/>
        </w:rPr>
        <w:lastRenderedPageBreak/>
        <w:t xml:space="preserve">Questions? </w:t>
      </w:r>
      <w:r w:rsidRPr="00476BC6">
        <w:rPr>
          <w:b/>
          <w:bCs/>
          <w:iCs/>
        </w:rPr>
        <w:t xml:space="preserve">Contact </w:t>
      </w:r>
      <w:r w:rsidR="000A6B24">
        <w:rPr>
          <w:b/>
          <w:bCs/>
          <w:iCs/>
        </w:rPr>
        <w:t>Eliza Adams</w:t>
      </w:r>
      <w:r w:rsidR="001348F9" w:rsidRPr="00476BC6">
        <w:rPr>
          <w:b/>
          <w:bCs/>
          <w:iCs/>
        </w:rPr>
        <w:t xml:space="preserve"> </w:t>
      </w:r>
      <w:r w:rsidRPr="00476BC6">
        <w:rPr>
          <w:b/>
          <w:bCs/>
          <w:iCs/>
        </w:rPr>
        <w:t xml:space="preserve">at </w:t>
      </w:r>
      <w:r w:rsidR="000A6B24">
        <w:rPr>
          <w:b/>
          <w:bCs/>
          <w:iCs/>
        </w:rPr>
        <w:t>508.598.9700</w:t>
      </w:r>
      <w:r w:rsidRPr="00476BC6">
        <w:rPr>
          <w:b/>
          <w:bCs/>
          <w:iCs/>
        </w:rPr>
        <w:t xml:space="preserve"> o</w:t>
      </w:r>
      <w:r w:rsidR="00E66100">
        <w:rPr>
          <w:b/>
          <w:bCs/>
          <w:iCs/>
        </w:rPr>
        <w:t xml:space="preserve">r </w:t>
      </w:r>
      <w:r w:rsidR="000A6B24">
        <w:rPr>
          <w:b/>
          <w:bCs/>
          <w:iCs/>
          <w:u w:val="single"/>
        </w:rPr>
        <w:t>eadams</w:t>
      </w:r>
      <w:r w:rsidRPr="00511B58">
        <w:rPr>
          <w:b/>
          <w:bCs/>
          <w:iCs/>
          <w:u w:val="single"/>
        </w:rPr>
        <w:t>@providers.org</w:t>
      </w:r>
      <w:r w:rsidR="004E47E9" w:rsidRPr="00511B58">
        <w:rPr>
          <w:b/>
          <w:bCs/>
          <w:iCs/>
        </w:rPr>
        <w:t>.</w:t>
      </w:r>
    </w:p>
    <w:sectPr w:rsidR="002A0C6A" w:rsidRPr="00476BC6" w:rsidSect="002A0C6A">
      <w:endnotePr>
        <w:numFmt w:val="decimal"/>
      </w:endnotePr>
      <w:type w:val="continuous"/>
      <w:pgSz w:w="12240" w:h="15840"/>
      <w:pgMar w:top="144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15794" w14:textId="77777777" w:rsidR="00777BA4" w:rsidRDefault="00777BA4" w:rsidP="0050789B">
      <w:r>
        <w:separator/>
      </w:r>
    </w:p>
  </w:endnote>
  <w:endnote w:type="continuationSeparator" w:id="0">
    <w:p w14:paraId="79D1551D" w14:textId="77777777" w:rsidR="00777BA4" w:rsidRDefault="00777BA4" w:rsidP="005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BC4F" w14:textId="77777777" w:rsidR="00777BA4" w:rsidRPr="0050789B" w:rsidRDefault="00777BA4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100 Crossing Blvd., Suite 100, Framingham, MA 01702</w:t>
    </w:r>
  </w:p>
  <w:p w14:paraId="59D9095A" w14:textId="77777777" w:rsidR="00777BA4" w:rsidRPr="0050789B" w:rsidRDefault="00777BA4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 w:rsidRPr="0050789B">
      <w:rPr>
        <w:rFonts w:asciiTheme="minorHAnsi" w:hAnsiTheme="minorHAnsi" w:cstheme="minorHAnsi"/>
        <w:i/>
      </w:rPr>
      <w:t xml:space="preserve">Tel: </w:t>
    </w:r>
    <w:r>
      <w:rPr>
        <w:rFonts w:asciiTheme="minorHAnsi" w:hAnsiTheme="minorHAnsi" w:cstheme="minorHAnsi"/>
        <w:i/>
      </w:rPr>
      <w:t>508.598.9700</w:t>
    </w:r>
    <w:r w:rsidRPr="0050789B">
      <w:rPr>
        <w:rFonts w:asciiTheme="minorHAnsi" w:hAnsiTheme="minorHAnsi" w:cstheme="minorHAnsi"/>
        <w:i/>
      </w:rPr>
      <w:tab/>
      <w:t xml:space="preserve">Fax: </w:t>
    </w:r>
    <w:r>
      <w:rPr>
        <w:rFonts w:asciiTheme="minorHAnsi" w:hAnsiTheme="minorHAnsi" w:cstheme="minorHAnsi"/>
        <w:i/>
      </w:rPr>
      <w:t>508.599.2260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7287" w14:textId="77777777" w:rsidR="00777BA4" w:rsidRPr="0050789B" w:rsidRDefault="00777BA4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100 Crossing Blvd., Suite 100, Framingham, MA 01702</w:t>
    </w:r>
  </w:p>
  <w:p w14:paraId="6E6D8CF7" w14:textId="77777777" w:rsidR="00777BA4" w:rsidRPr="0050789B" w:rsidRDefault="00777BA4" w:rsidP="0050789B">
    <w:pPr>
      <w:pStyle w:val="BodyText"/>
      <w:contextualSpacing/>
      <w:jc w:val="center"/>
      <w:rPr>
        <w:rFonts w:asciiTheme="minorHAnsi" w:hAnsiTheme="minorHAnsi" w:cstheme="minorHAnsi"/>
        <w:i/>
      </w:rPr>
    </w:pPr>
    <w:r w:rsidRPr="0050789B">
      <w:rPr>
        <w:rFonts w:asciiTheme="minorHAnsi" w:hAnsiTheme="minorHAnsi" w:cstheme="minorHAnsi"/>
        <w:i/>
      </w:rPr>
      <w:t xml:space="preserve">Tel: </w:t>
    </w:r>
    <w:r>
      <w:rPr>
        <w:rFonts w:asciiTheme="minorHAnsi" w:hAnsiTheme="minorHAnsi" w:cstheme="minorHAnsi"/>
        <w:i/>
      </w:rPr>
      <w:t>508.598.9700</w:t>
    </w:r>
    <w:r w:rsidRPr="0050789B">
      <w:rPr>
        <w:rFonts w:asciiTheme="minorHAnsi" w:hAnsiTheme="minorHAnsi" w:cstheme="minorHAnsi"/>
        <w:i/>
      </w:rPr>
      <w:tab/>
      <w:t xml:space="preserve">Fax: </w:t>
    </w:r>
    <w:r>
      <w:rPr>
        <w:rFonts w:asciiTheme="minorHAnsi" w:hAnsiTheme="minorHAnsi" w:cstheme="minorHAnsi"/>
        <w:i/>
      </w:rPr>
      <w:t>508.599.2260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49BC" w14:textId="77777777" w:rsidR="00777BA4" w:rsidRDefault="00777BA4" w:rsidP="0050789B">
      <w:r>
        <w:separator/>
      </w:r>
    </w:p>
  </w:footnote>
  <w:footnote w:type="continuationSeparator" w:id="0">
    <w:p w14:paraId="6C06F1D7" w14:textId="77777777" w:rsidR="00777BA4" w:rsidRDefault="00777BA4" w:rsidP="00507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1169" w14:textId="77777777" w:rsidR="00777BA4" w:rsidRDefault="00777BA4" w:rsidP="0050789B">
    <w:pPr>
      <w:pStyle w:val="Header"/>
      <w:jc w:val="center"/>
    </w:pPr>
    <w:r>
      <w:rPr>
        <w:noProof/>
      </w:rPr>
      <w:drawing>
        <wp:inline distT="0" distB="0" distL="0" distR="0" wp14:anchorId="21C7EBF4" wp14:editId="0DB3B04F">
          <wp:extent cx="2185060" cy="461985"/>
          <wp:effectExtent l="0" t="0" r="5715" b="0"/>
          <wp:docPr id="3" name="Picture 3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4" b="25862"/>
                  <a:stretch/>
                </pic:blipFill>
                <pic:spPr bwMode="auto">
                  <a:xfrm>
                    <a:off x="0" y="0"/>
                    <a:ext cx="2322380" cy="491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9BA551" w14:textId="77777777" w:rsidR="00777BA4" w:rsidRDefault="00777BA4" w:rsidP="0050789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E408" w14:textId="77777777" w:rsidR="00777BA4" w:rsidRPr="00041DEE" w:rsidRDefault="00777BA4" w:rsidP="002F1B7A">
    <w:pPr>
      <w:pStyle w:val="Header"/>
      <w:jc w:val="center"/>
    </w:pPr>
    <w:r>
      <w:rPr>
        <w:noProof/>
      </w:rPr>
      <w:drawing>
        <wp:inline distT="0" distB="0" distL="0" distR="0" wp14:anchorId="417F70CF" wp14:editId="5117922F">
          <wp:extent cx="2185060" cy="461985"/>
          <wp:effectExtent l="0" t="0" r="5715" b="0"/>
          <wp:docPr id="2" name="Picture 2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4" b="25862"/>
                  <a:stretch/>
                </pic:blipFill>
                <pic:spPr bwMode="auto">
                  <a:xfrm>
                    <a:off x="0" y="0"/>
                    <a:ext cx="2322380" cy="491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7719A"/>
    <w:multiLevelType w:val="hybridMultilevel"/>
    <w:tmpl w:val="ED86CC56"/>
    <w:lvl w:ilvl="0" w:tplc="2C6CB6E2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99EC6F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3079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501B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4C6B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D857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E835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F267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D810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613BC"/>
    <w:multiLevelType w:val="hybridMultilevel"/>
    <w:tmpl w:val="8EEA1366"/>
    <w:lvl w:ilvl="0" w:tplc="24448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1508"/>
    <w:multiLevelType w:val="hybridMultilevel"/>
    <w:tmpl w:val="FE72ED2C"/>
    <w:lvl w:ilvl="0" w:tplc="24448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911"/>
    <w:multiLevelType w:val="hybridMultilevel"/>
    <w:tmpl w:val="6680918A"/>
    <w:lvl w:ilvl="0" w:tplc="FD846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475D3"/>
    <w:multiLevelType w:val="hybridMultilevel"/>
    <w:tmpl w:val="0396CF82"/>
    <w:lvl w:ilvl="0" w:tplc="29A888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AA713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AE03C80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4A54D9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3C826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9C947C5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D7C2A7CA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64D8126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1E6EAD9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7096300"/>
    <w:multiLevelType w:val="hybridMultilevel"/>
    <w:tmpl w:val="A6C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A72A6"/>
    <w:multiLevelType w:val="hybridMultilevel"/>
    <w:tmpl w:val="5226E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9775E"/>
    <w:multiLevelType w:val="hybridMultilevel"/>
    <w:tmpl w:val="21DEB37A"/>
    <w:lvl w:ilvl="0" w:tplc="A68CCF28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B2FE4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40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6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21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0F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D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4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C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401AA"/>
    <w:multiLevelType w:val="hybridMultilevel"/>
    <w:tmpl w:val="29203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7033B0"/>
    <w:multiLevelType w:val="hybridMultilevel"/>
    <w:tmpl w:val="126AB800"/>
    <w:lvl w:ilvl="0" w:tplc="6DC6C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0E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49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CB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0B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0B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29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EC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6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6047E"/>
    <w:multiLevelType w:val="hybridMultilevel"/>
    <w:tmpl w:val="A2FC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6BB0"/>
    <w:multiLevelType w:val="hybridMultilevel"/>
    <w:tmpl w:val="21DEB37A"/>
    <w:lvl w:ilvl="0" w:tplc="6212E1D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C23643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A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C3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CB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68C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AB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4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A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31802"/>
    <w:multiLevelType w:val="hybridMultilevel"/>
    <w:tmpl w:val="95CC3740"/>
    <w:lvl w:ilvl="0" w:tplc="24448C5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A016BC"/>
    <w:multiLevelType w:val="hybridMultilevel"/>
    <w:tmpl w:val="8E086DC2"/>
    <w:lvl w:ilvl="0" w:tplc="24448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F7"/>
    <w:rsid w:val="000006F4"/>
    <w:rsid w:val="00001D3F"/>
    <w:rsid w:val="00005C34"/>
    <w:rsid w:val="00021776"/>
    <w:rsid w:val="00022ED6"/>
    <w:rsid w:val="00033AB4"/>
    <w:rsid w:val="00035D5D"/>
    <w:rsid w:val="00037CBE"/>
    <w:rsid w:val="00041DEE"/>
    <w:rsid w:val="0004281E"/>
    <w:rsid w:val="00086627"/>
    <w:rsid w:val="000913E9"/>
    <w:rsid w:val="00091553"/>
    <w:rsid w:val="00091B55"/>
    <w:rsid w:val="00093406"/>
    <w:rsid w:val="00094032"/>
    <w:rsid w:val="00094B1C"/>
    <w:rsid w:val="00096977"/>
    <w:rsid w:val="000A6B24"/>
    <w:rsid w:val="000B0396"/>
    <w:rsid w:val="000C308E"/>
    <w:rsid w:val="000D493E"/>
    <w:rsid w:val="000D542D"/>
    <w:rsid w:val="000E475D"/>
    <w:rsid w:val="000F07E2"/>
    <w:rsid w:val="000F6E83"/>
    <w:rsid w:val="001174BE"/>
    <w:rsid w:val="00130744"/>
    <w:rsid w:val="001348F9"/>
    <w:rsid w:val="00135805"/>
    <w:rsid w:val="00136C5C"/>
    <w:rsid w:val="0013750E"/>
    <w:rsid w:val="00157A40"/>
    <w:rsid w:val="001760AC"/>
    <w:rsid w:val="001775D3"/>
    <w:rsid w:val="00186509"/>
    <w:rsid w:val="001869CC"/>
    <w:rsid w:val="00196DD7"/>
    <w:rsid w:val="001C15B6"/>
    <w:rsid w:val="001C7B82"/>
    <w:rsid w:val="001D09DA"/>
    <w:rsid w:val="001D10BA"/>
    <w:rsid w:val="001D7DD2"/>
    <w:rsid w:val="001E0E75"/>
    <w:rsid w:val="001E2DD5"/>
    <w:rsid w:val="001E724B"/>
    <w:rsid w:val="001F2C8E"/>
    <w:rsid w:val="001F383C"/>
    <w:rsid w:val="001F386C"/>
    <w:rsid w:val="001F5A8B"/>
    <w:rsid w:val="002000A5"/>
    <w:rsid w:val="00201641"/>
    <w:rsid w:val="00202E9F"/>
    <w:rsid w:val="0020609E"/>
    <w:rsid w:val="002161B4"/>
    <w:rsid w:val="00216574"/>
    <w:rsid w:val="00220BCA"/>
    <w:rsid w:val="00230234"/>
    <w:rsid w:val="00230C3E"/>
    <w:rsid w:val="0023252C"/>
    <w:rsid w:val="00236D6D"/>
    <w:rsid w:val="0024426F"/>
    <w:rsid w:val="00266303"/>
    <w:rsid w:val="002716B5"/>
    <w:rsid w:val="00276AE1"/>
    <w:rsid w:val="002927A7"/>
    <w:rsid w:val="00294354"/>
    <w:rsid w:val="002A0C6A"/>
    <w:rsid w:val="002A5B35"/>
    <w:rsid w:val="002B12BF"/>
    <w:rsid w:val="002B17EE"/>
    <w:rsid w:val="002C5673"/>
    <w:rsid w:val="002C7A26"/>
    <w:rsid w:val="002E3B4A"/>
    <w:rsid w:val="002F1570"/>
    <w:rsid w:val="002F15F7"/>
    <w:rsid w:val="002F1B7A"/>
    <w:rsid w:val="002F1D0C"/>
    <w:rsid w:val="0032077D"/>
    <w:rsid w:val="00326E00"/>
    <w:rsid w:val="0036292C"/>
    <w:rsid w:val="0037661C"/>
    <w:rsid w:val="00393292"/>
    <w:rsid w:val="003A3E7C"/>
    <w:rsid w:val="003A41B5"/>
    <w:rsid w:val="003A4F0A"/>
    <w:rsid w:val="003B572C"/>
    <w:rsid w:val="003D50C5"/>
    <w:rsid w:val="003D6D08"/>
    <w:rsid w:val="003D7C67"/>
    <w:rsid w:val="003D7EF0"/>
    <w:rsid w:val="003E0CA5"/>
    <w:rsid w:val="003E0D86"/>
    <w:rsid w:val="003E1BF1"/>
    <w:rsid w:val="003F6EA8"/>
    <w:rsid w:val="0040238D"/>
    <w:rsid w:val="004121CB"/>
    <w:rsid w:val="00426407"/>
    <w:rsid w:val="004323B0"/>
    <w:rsid w:val="0043264A"/>
    <w:rsid w:val="004421DE"/>
    <w:rsid w:val="00442651"/>
    <w:rsid w:val="0044332F"/>
    <w:rsid w:val="0044754F"/>
    <w:rsid w:val="00455D09"/>
    <w:rsid w:val="004642E7"/>
    <w:rsid w:val="0046445B"/>
    <w:rsid w:val="0046494F"/>
    <w:rsid w:val="0047297E"/>
    <w:rsid w:val="00476BC6"/>
    <w:rsid w:val="004920B1"/>
    <w:rsid w:val="0049581F"/>
    <w:rsid w:val="004B4F24"/>
    <w:rsid w:val="004B646B"/>
    <w:rsid w:val="004B6FA7"/>
    <w:rsid w:val="004B7A45"/>
    <w:rsid w:val="004D147F"/>
    <w:rsid w:val="004D3067"/>
    <w:rsid w:val="004E47E9"/>
    <w:rsid w:val="004F3D58"/>
    <w:rsid w:val="0050789B"/>
    <w:rsid w:val="00511B58"/>
    <w:rsid w:val="005175E8"/>
    <w:rsid w:val="00526DBE"/>
    <w:rsid w:val="00543FC1"/>
    <w:rsid w:val="0054428A"/>
    <w:rsid w:val="00545987"/>
    <w:rsid w:val="00546C80"/>
    <w:rsid w:val="005477F2"/>
    <w:rsid w:val="005522AE"/>
    <w:rsid w:val="0056768F"/>
    <w:rsid w:val="005703C0"/>
    <w:rsid w:val="00570643"/>
    <w:rsid w:val="005738FE"/>
    <w:rsid w:val="00577674"/>
    <w:rsid w:val="00580022"/>
    <w:rsid w:val="005837A8"/>
    <w:rsid w:val="005909A7"/>
    <w:rsid w:val="005971F0"/>
    <w:rsid w:val="005A062A"/>
    <w:rsid w:val="005B73E3"/>
    <w:rsid w:val="005C5244"/>
    <w:rsid w:val="005D0155"/>
    <w:rsid w:val="005D164A"/>
    <w:rsid w:val="005E2671"/>
    <w:rsid w:val="005E316C"/>
    <w:rsid w:val="005F5E50"/>
    <w:rsid w:val="00611DDD"/>
    <w:rsid w:val="006213C2"/>
    <w:rsid w:val="006221BB"/>
    <w:rsid w:val="00623259"/>
    <w:rsid w:val="00627C84"/>
    <w:rsid w:val="00630CDC"/>
    <w:rsid w:val="00631E2F"/>
    <w:rsid w:val="00634276"/>
    <w:rsid w:val="006526A3"/>
    <w:rsid w:val="00654470"/>
    <w:rsid w:val="006600AC"/>
    <w:rsid w:val="00665AF4"/>
    <w:rsid w:val="00666563"/>
    <w:rsid w:val="006677CB"/>
    <w:rsid w:val="00680803"/>
    <w:rsid w:val="006B3C0D"/>
    <w:rsid w:val="006C06A3"/>
    <w:rsid w:val="006C6DBF"/>
    <w:rsid w:val="006D2788"/>
    <w:rsid w:val="006E641B"/>
    <w:rsid w:val="006F0C94"/>
    <w:rsid w:val="00704E80"/>
    <w:rsid w:val="00711936"/>
    <w:rsid w:val="00715C2B"/>
    <w:rsid w:val="00716D19"/>
    <w:rsid w:val="00732D8F"/>
    <w:rsid w:val="00734A47"/>
    <w:rsid w:val="00751698"/>
    <w:rsid w:val="00761620"/>
    <w:rsid w:val="00771654"/>
    <w:rsid w:val="00777524"/>
    <w:rsid w:val="00777BA4"/>
    <w:rsid w:val="007829B4"/>
    <w:rsid w:val="007858CD"/>
    <w:rsid w:val="0078655F"/>
    <w:rsid w:val="00792687"/>
    <w:rsid w:val="0079374A"/>
    <w:rsid w:val="007A6493"/>
    <w:rsid w:val="007C4737"/>
    <w:rsid w:val="007E0A8B"/>
    <w:rsid w:val="0080253D"/>
    <w:rsid w:val="00817009"/>
    <w:rsid w:val="008227FE"/>
    <w:rsid w:val="00824AF3"/>
    <w:rsid w:val="008320D5"/>
    <w:rsid w:val="008325A2"/>
    <w:rsid w:val="00832950"/>
    <w:rsid w:val="008341D0"/>
    <w:rsid w:val="00845DAE"/>
    <w:rsid w:val="00851F02"/>
    <w:rsid w:val="00861141"/>
    <w:rsid w:val="00867146"/>
    <w:rsid w:val="008709BA"/>
    <w:rsid w:val="00880B0B"/>
    <w:rsid w:val="00882535"/>
    <w:rsid w:val="0088570E"/>
    <w:rsid w:val="0088679D"/>
    <w:rsid w:val="00895F97"/>
    <w:rsid w:val="008A59EF"/>
    <w:rsid w:val="008A7D71"/>
    <w:rsid w:val="008B219D"/>
    <w:rsid w:val="008B2E49"/>
    <w:rsid w:val="008B6781"/>
    <w:rsid w:val="008D4908"/>
    <w:rsid w:val="008E19E3"/>
    <w:rsid w:val="008E1D51"/>
    <w:rsid w:val="008E23A1"/>
    <w:rsid w:val="00900231"/>
    <w:rsid w:val="00904396"/>
    <w:rsid w:val="0090593E"/>
    <w:rsid w:val="00930921"/>
    <w:rsid w:val="00930F33"/>
    <w:rsid w:val="00935219"/>
    <w:rsid w:val="00940006"/>
    <w:rsid w:val="009446A1"/>
    <w:rsid w:val="00955E47"/>
    <w:rsid w:val="00960D21"/>
    <w:rsid w:val="009628C2"/>
    <w:rsid w:val="00964F42"/>
    <w:rsid w:val="0097548F"/>
    <w:rsid w:val="00980B4F"/>
    <w:rsid w:val="00984A87"/>
    <w:rsid w:val="009912FA"/>
    <w:rsid w:val="009939C7"/>
    <w:rsid w:val="009A030F"/>
    <w:rsid w:val="009A1A75"/>
    <w:rsid w:val="009A244F"/>
    <w:rsid w:val="009A7E6A"/>
    <w:rsid w:val="009B2831"/>
    <w:rsid w:val="009B4AAB"/>
    <w:rsid w:val="009B533B"/>
    <w:rsid w:val="009B5C63"/>
    <w:rsid w:val="009C2AD6"/>
    <w:rsid w:val="009D527D"/>
    <w:rsid w:val="009E445B"/>
    <w:rsid w:val="009F273D"/>
    <w:rsid w:val="00A06DC3"/>
    <w:rsid w:val="00A157BD"/>
    <w:rsid w:val="00A22A6A"/>
    <w:rsid w:val="00A272F0"/>
    <w:rsid w:val="00A341AE"/>
    <w:rsid w:val="00A34AC5"/>
    <w:rsid w:val="00A41AF5"/>
    <w:rsid w:val="00A42045"/>
    <w:rsid w:val="00A713E9"/>
    <w:rsid w:val="00A75BD2"/>
    <w:rsid w:val="00A824C6"/>
    <w:rsid w:val="00A9335C"/>
    <w:rsid w:val="00AA174F"/>
    <w:rsid w:val="00AA35AB"/>
    <w:rsid w:val="00AB4D9F"/>
    <w:rsid w:val="00AB5D1D"/>
    <w:rsid w:val="00AD48DE"/>
    <w:rsid w:val="00AD53C7"/>
    <w:rsid w:val="00AE1769"/>
    <w:rsid w:val="00B07B17"/>
    <w:rsid w:val="00B13F2A"/>
    <w:rsid w:val="00B262C2"/>
    <w:rsid w:val="00B35E6D"/>
    <w:rsid w:val="00B533A6"/>
    <w:rsid w:val="00B54258"/>
    <w:rsid w:val="00B62A3A"/>
    <w:rsid w:val="00B6678E"/>
    <w:rsid w:val="00B7021D"/>
    <w:rsid w:val="00B85F84"/>
    <w:rsid w:val="00B90EA7"/>
    <w:rsid w:val="00B91E1F"/>
    <w:rsid w:val="00B924C6"/>
    <w:rsid w:val="00B941A2"/>
    <w:rsid w:val="00BA0C52"/>
    <w:rsid w:val="00BA0E06"/>
    <w:rsid w:val="00BA3288"/>
    <w:rsid w:val="00BC4DDB"/>
    <w:rsid w:val="00BD0F5A"/>
    <w:rsid w:val="00BD13AB"/>
    <w:rsid w:val="00BE0893"/>
    <w:rsid w:val="00BE3B82"/>
    <w:rsid w:val="00BE5C9D"/>
    <w:rsid w:val="00BF1147"/>
    <w:rsid w:val="00C24E06"/>
    <w:rsid w:val="00C30387"/>
    <w:rsid w:val="00C3454A"/>
    <w:rsid w:val="00C42304"/>
    <w:rsid w:val="00C440A8"/>
    <w:rsid w:val="00C45D30"/>
    <w:rsid w:val="00C46221"/>
    <w:rsid w:val="00C46E58"/>
    <w:rsid w:val="00C664E1"/>
    <w:rsid w:val="00C71C60"/>
    <w:rsid w:val="00C834F1"/>
    <w:rsid w:val="00C87FC9"/>
    <w:rsid w:val="00C92D6B"/>
    <w:rsid w:val="00C94AD4"/>
    <w:rsid w:val="00CA69E0"/>
    <w:rsid w:val="00CB787D"/>
    <w:rsid w:val="00CC2ACA"/>
    <w:rsid w:val="00CC5F3C"/>
    <w:rsid w:val="00CE3008"/>
    <w:rsid w:val="00CF52D5"/>
    <w:rsid w:val="00CF7E95"/>
    <w:rsid w:val="00D030CE"/>
    <w:rsid w:val="00D11845"/>
    <w:rsid w:val="00D1256C"/>
    <w:rsid w:val="00D134E5"/>
    <w:rsid w:val="00D231E9"/>
    <w:rsid w:val="00D354F1"/>
    <w:rsid w:val="00D35BC3"/>
    <w:rsid w:val="00D40166"/>
    <w:rsid w:val="00D40CDC"/>
    <w:rsid w:val="00D471D9"/>
    <w:rsid w:val="00D50A53"/>
    <w:rsid w:val="00D53852"/>
    <w:rsid w:val="00D60E55"/>
    <w:rsid w:val="00D611BC"/>
    <w:rsid w:val="00D63EB2"/>
    <w:rsid w:val="00D64FFE"/>
    <w:rsid w:val="00D678F3"/>
    <w:rsid w:val="00D72F97"/>
    <w:rsid w:val="00D80A04"/>
    <w:rsid w:val="00D82275"/>
    <w:rsid w:val="00D839A7"/>
    <w:rsid w:val="00D84286"/>
    <w:rsid w:val="00D91125"/>
    <w:rsid w:val="00D97CA0"/>
    <w:rsid w:val="00DA2305"/>
    <w:rsid w:val="00DA6954"/>
    <w:rsid w:val="00DC40D2"/>
    <w:rsid w:val="00DC6B62"/>
    <w:rsid w:val="00DD69E2"/>
    <w:rsid w:val="00DE1C62"/>
    <w:rsid w:val="00DE2C3E"/>
    <w:rsid w:val="00DF1A5E"/>
    <w:rsid w:val="00E021C3"/>
    <w:rsid w:val="00E0455F"/>
    <w:rsid w:val="00E0499A"/>
    <w:rsid w:val="00E07108"/>
    <w:rsid w:val="00E115DD"/>
    <w:rsid w:val="00E2701D"/>
    <w:rsid w:val="00E33106"/>
    <w:rsid w:val="00E341CD"/>
    <w:rsid w:val="00E44ABF"/>
    <w:rsid w:val="00E5365F"/>
    <w:rsid w:val="00E55013"/>
    <w:rsid w:val="00E66100"/>
    <w:rsid w:val="00E720DA"/>
    <w:rsid w:val="00E724B4"/>
    <w:rsid w:val="00E8048C"/>
    <w:rsid w:val="00E81B4A"/>
    <w:rsid w:val="00E85A13"/>
    <w:rsid w:val="00E90210"/>
    <w:rsid w:val="00E925A5"/>
    <w:rsid w:val="00EA0884"/>
    <w:rsid w:val="00EC7534"/>
    <w:rsid w:val="00EE15E6"/>
    <w:rsid w:val="00EE24A2"/>
    <w:rsid w:val="00EE5B63"/>
    <w:rsid w:val="00EF6351"/>
    <w:rsid w:val="00F05F69"/>
    <w:rsid w:val="00F07E85"/>
    <w:rsid w:val="00F344CD"/>
    <w:rsid w:val="00F37FD6"/>
    <w:rsid w:val="00F50BD0"/>
    <w:rsid w:val="00F51DC7"/>
    <w:rsid w:val="00F52E63"/>
    <w:rsid w:val="00F53E7E"/>
    <w:rsid w:val="00F62B76"/>
    <w:rsid w:val="00F6518E"/>
    <w:rsid w:val="00F65F39"/>
    <w:rsid w:val="00F67D9F"/>
    <w:rsid w:val="00F71952"/>
    <w:rsid w:val="00F926E6"/>
    <w:rsid w:val="00FA0A49"/>
    <w:rsid w:val="00FB14F2"/>
    <w:rsid w:val="00FC3EB0"/>
    <w:rsid w:val="00FD706B"/>
    <w:rsid w:val="00FE2264"/>
    <w:rsid w:val="00FF1DBC"/>
    <w:rsid w:val="00FF304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19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9A"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rsid w:val="00E049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E0499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0499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49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color w:val="auto"/>
      <w:sz w:val="22"/>
    </w:rPr>
  </w:style>
  <w:style w:type="paragraph" w:styleId="BodyText2">
    <w:name w:val="Body Text 2"/>
    <w:basedOn w:val="Normal"/>
    <w:rsid w:val="00D471D9"/>
    <w:pPr>
      <w:spacing w:after="120" w:line="480" w:lineRule="auto"/>
    </w:pPr>
  </w:style>
  <w:style w:type="paragraph" w:styleId="Title">
    <w:name w:val="Title"/>
    <w:basedOn w:val="Normal"/>
    <w:qFormat/>
    <w:rsid w:val="00D471D9"/>
    <w:pPr>
      <w:jc w:val="center"/>
    </w:pPr>
    <w:rPr>
      <w:rFonts w:ascii="Times New Roman" w:hAnsi="Times New Roman"/>
      <w:b/>
      <w:color w:val="auto"/>
    </w:rPr>
  </w:style>
  <w:style w:type="character" w:styleId="Hyperlink">
    <w:name w:val="Hyperlink"/>
    <w:basedOn w:val="DefaultParagraphFont"/>
    <w:rsid w:val="00D471D9"/>
    <w:rPr>
      <w:color w:val="0000FF"/>
      <w:u w:val="single"/>
    </w:rPr>
  </w:style>
  <w:style w:type="paragraph" w:styleId="BalloonText">
    <w:name w:val="Balloon Text"/>
    <w:basedOn w:val="Normal"/>
    <w:semiHidden/>
    <w:rsid w:val="000D4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7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9B"/>
    <w:rPr>
      <w:rFonts w:ascii="Palatino" w:hAnsi="Palatino"/>
      <w:color w:val="000000"/>
      <w:sz w:val="24"/>
    </w:rPr>
  </w:style>
  <w:style w:type="paragraph" w:styleId="Footer">
    <w:name w:val="footer"/>
    <w:basedOn w:val="Normal"/>
    <w:link w:val="FooterChar"/>
    <w:rsid w:val="00507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89B"/>
    <w:rPr>
      <w:rFonts w:ascii="Palatino" w:hAnsi="Palatino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734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A47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47"/>
    <w:rPr>
      <w:rFonts w:ascii="Palatino" w:hAnsi="Palatino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086627"/>
    <w:rPr>
      <w:i/>
      <w:iCs/>
    </w:rPr>
  </w:style>
  <w:style w:type="character" w:styleId="Strong">
    <w:name w:val="Strong"/>
    <w:basedOn w:val="DefaultParagraphFont"/>
    <w:uiPriority w:val="22"/>
    <w:qFormat/>
    <w:rsid w:val="00E81B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9A"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rsid w:val="00E049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E0499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0499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49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color w:val="auto"/>
      <w:sz w:val="22"/>
    </w:rPr>
  </w:style>
  <w:style w:type="paragraph" w:styleId="BodyText2">
    <w:name w:val="Body Text 2"/>
    <w:basedOn w:val="Normal"/>
    <w:rsid w:val="00D471D9"/>
    <w:pPr>
      <w:spacing w:after="120" w:line="480" w:lineRule="auto"/>
    </w:pPr>
  </w:style>
  <w:style w:type="paragraph" w:styleId="Title">
    <w:name w:val="Title"/>
    <w:basedOn w:val="Normal"/>
    <w:qFormat/>
    <w:rsid w:val="00D471D9"/>
    <w:pPr>
      <w:jc w:val="center"/>
    </w:pPr>
    <w:rPr>
      <w:rFonts w:ascii="Times New Roman" w:hAnsi="Times New Roman"/>
      <w:b/>
      <w:color w:val="auto"/>
    </w:rPr>
  </w:style>
  <w:style w:type="character" w:styleId="Hyperlink">
    <w:name w:val="Hyperlink"/>
    <w:basedOn w:val="DefaultParagraphFont"/>
    <w:rsid w:val="00D471D9"/>
    <w:rPr>
      <w:color w:val="0000FF"/>
      <w:u w:val="single"/>
    </w:rPr>
  </w:style>
  <w:style w:type="paragraph" w:styleId="BalloonText">
    <w:name w:val="Balloon Text"/>
    <w:basedOn w:val="Normal"/>
    <w:semiHidden/>
    <w:rsid w:val="000D4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7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9B"/>
    <w:rPr>
      <w:rFonts w:ascii="Palatino" w:hAnsi="Palatino"/>
      <w:color w:val="000000"/>
      <w:sz w:val="24"/>
    </w:rPr>
  </w:style>
  <w:style w:type="paragraph" w:styleId="Footer">
    <w:name w:val="footer"/>
    <w:basedOn w:val="Normal"/>
    <w:link w:val="FooterChar"/>
    <w:rsid w:val="00507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89B"/>
    <w:rPr>
      <w:rFonts w:ascii="Palatino" w:hAnsi="Palatino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734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A47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47"/>
    <w:rPr>
      <w:rFonts w:ascii="Palatino" w:hAnsi="Palatino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086627"/>
    <w:rPr>
      <w:i/>
      <w:iCs/>
    </w:rPr>
  </w:style>
  <w:style w:type="character" w:styleId="Strong">
    <w:name w:val="Strong"/>
    <w:basedOn w:val="DefaultParagraphFont"/>
    <w:uiPriority w:val="22"/>
    <w:qFormat/>
    <w:rsid w:val="00E81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adams@provider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1A84-80AC-D346-BF79-77EEB953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1040</Words>
  <Characters>5933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1999</vt:lpstr>
    </vt:vector>
  </TitlesOfParts>
  <Company>Dell Computer Corporation</Company>
  <LinksUpToDate>false</LinksUpToDate>
  <CharactersWithSpaces>6960</CharactersWithSpaces>
  <SharedDoc>false</SharedDoc>
  <HLinks>
    <vt:vector size="12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http://www.surveymethods.com/EndUser.aspx?9DB9D5CC9CDBC9C99B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1999</dc:title>
  <dc:creator>Joan Newton</dc:creator>
  <cp:lastModifiedBy>Eliza Adams</cp:lastModifiedBy>
  <cp:revision>30</cp:revision>
  <cp:lastPrinted>2019-03-15T13:36:00Z</cp:lastPrinted>
  <dcterms:created xsi:type="dcterms:W3CDTF">2021-04-01T16:14:00Z</dcterms:created>
  <dcterms:modified xsi:type="dcterms:W3CDTF">2021-04-02T14:00:00Z</dcterms:modified>
</cp:coreProperties>
</file>